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BC0" w:rsidRPr="00FC1BC0" w:rsidRDefault="00FC1BC0" w:rsidP="00FC1BC0">
      <w:pPr>
        <w:rPr>
          <w:rFonts w:ascii="Times New Roman" w:hAnsi="Times New Roman" w:cs="Times New Roman"/>
          <w:b/>
          <w:sz w:val="28"/>
          <w:szCs w:val="28"/>
        </w:rPr>
      </w:pPr>
      <w:r w:rsidRPr="00FC1BC0">
        <w:rPr>
          <w:rFonts w:ascii="Times New Roman" w:hAnsi="Times New Roman" w:cs="Times New Roman"/>
          <w:b/>
          <w:sz w:val="28"/>
          <w:szCs w:val="28"/>
        </w:rPr>
        <w:t>Тема 3.10. Конституционные поправки и пересмотр Конституции</w:t>
      </w:r>
    </w:p>
    <w:p w:rsidR="00393443" w:rsidRPr="00FC1BC0" w:rsidRDefault="00FC1BC0" w:rsidP="00FC1BC0">
      <w:pPr>
        <w:ind w:firstLine="709"/>
        <w:rPr>
          <w:rFonts w:ascii="Times New Roman" w:hAnsi="Times New Roman" w:cs="Times New Roman"/>
          <w:b/>
          <w:sz w:val="28"/>
          <w:szCs w:val="28"/>
        </w:rPr>
      </w:pPr>
      <w:r w:rsidRPr="00FC1BC0">
        <w:rPr>
          <w:rFonts w:ascii="Times New Roman" w:hAnsi="Times New Roman" w:cs="Times New Roman"/>
          <w:b/>
          <w:sz w:val="28"/>
          <w:szCs w:val="28"/>
        </w:rPr>
        <w:t>Российской Федерации</w:t>
      </w:r>
    </w:p>
    <w:p w:rsidR="00FC1BC0" w:rsidRPr="00FC1BC0" w:rsidRDefault="00FC1BC0" w:rsidP="00FC1BC0">
      <w:pPr>
        <w:ind w:firstLine="709"/>
        <w:jc w:val="both"/>
        <w:rPr>
          <w:rFonts w:ascii="Times New Roman" w:hAnsi="Times New Roman" w:cs="Times New Roman"/>
          <w:b/>
          <w:sz w:val="28"/>
          <w:szCs w:val="28"/>
        </w:rPr>
      </w:pPr>
    </w:p>
    <w:p w:rsidR="00FC1BC0" w:rsidRPr="00FC1BC0" w:rsidRDefault="00FC1BC0" w:rsidP="00FC1BC0">
      <w:pPr>
        <w:rPr>
          <w:rFonts w:ascii="Times New Roman" w:hAnsi="Times New Roman" w:cs="Times New Roman"/>
          <w:b/>
          <w:sz w:val="28"/>
          <w:szCs w:val="28"/>
        </w:rPr>
      </w:pPr>
      <w:r w:rsidRPr="00FC1BC0">
        <w:rPr>
          <w:rFonts w:ascii="Times New Roman" w:hAnsi="Times New Roman" w:cs="Times New Roman"/>
          <w:b/>
          <w:sz w:val="28"/>
          <w:szCs w:val="28"/>
        </w:rPr>
        <w:t>ПЛАН ЛЕКЦИИ</w:t>
      </w:r>
    </w:p>
    <w:p w:rsidR="00FC1BC0" w:rsidRPr="00FC1BC0" w:rsidRDefault="00FC1BC0" w:rsidP="00FC1BC0">
      <w:pPr>
        <w:pStyle w:val="a3"/>
        <w:numPr>
          <w:ilvl w:val="0"/>
          <w:numId w:val="3"/>
        </w:numPr>
        <w:ind w:left="426" w:hanging="426"/>
        <w:jc w:val="both"/>
        <w:rPr>
          <w:rFonts w:ascii="Times New Roman" w:hAnsi="Times New Roman" w:cs="Times New Roman"/>
          <w:bCs/>
          <w:sz w:val="28"/>
          <w:szCs w:val="28"/>
        </w:rPr>
      </w:pPr>
      <w:r w:rsidRPr="00FC1BC0">
        <w:rPr>
          <w:rFonts w:ascii="Times New Roman" w:hAnsi="Times New Roman" w:cs="Times New Roman"/>
          <w:bCs/>
          <w:sz w:val="28"/>
          <w:szCs w:val="28"/>
        </w:rPr>
        <w:t>Теоретические основы учредительной власти, правомочной изменять конституцию.</w:t>
      </w:r>
    </w:p>
    <w:p w:rsidR="00FC1BC0" w:rsidRPr="00FC1BC0" w:rsidRDefault="00FC1BC0" w:rsidP="00FC1BC0">
      <w:pPr>
        <w:pStyle w:val="p2832"/>
        <w:numPr>
          <w:ilvl w:val="0"/>
          <w:numId w:val="3"/>
        </w:numPr>
        <w:spacing w:before="0" w:beforeAutospacing="0" w:after="0" w:afterAutospacing="0"/>
        <w:ind w:left="426" w:hanging="426"/>
        <w:jc w:val="both"/>
        <w:rPr>
          <w:rStyle w:val="ft57"/>
          <w:bCs/>
          <w:sz w:val="28"/>
          <w:szCs w:val="28"/>
        </w:rPr>
      </w:pPr>
      <w:r w:rsidRPr="00FC1BC0">
        <w:rPr>
          <w:rStyle w:val="ft57"/>
          <w:bCs/>
          <w:sz w:val="28"/>
          <w:szCs w:val="28"/>
        </w:rPr>
        <w:t>Порядок пересмотра и внесения поправок Конституцию Российской Федерации.</w:t>
      </w:r>
    </w:p>
    <w:p w:rsidR="00FC1BC0" w:rsidRPr="00FC1BC0" w:rsidRDefault="00FC1BC0" w:rsidP="00FC1BC0">
      <w:pPr>
        <w:pStyle w:val="p2832"/>
        <w:numPr>
          <w:ilvl w:val="0"/>
          <w:numId w:val="3"/>
        </w:numPr>
        <w:spacing w:before="0" w:beforeAutospacing="0" w:after="0" w:afterAutospacing="0"/>
        <w:ind w:left="426" w:hanging="426"/>
        <w:jc w:val="both"/>
        <w:rPr>
          <w:rStyle w:val="ft57"/>
          <w:bCs/>
          <w:sz w:val="28"/>
          <w:szCs w:val="28"/>
        </w:rPr>
      </w:pPr>
      <w:r w:rsidRPr="00FC1BC0">
        <w:rPr>
          <w:rStyle w:val="ft57"/>
          <w:bCs/>
          <w:sz w:val="28"/>
          <w:szCs w:val="28"/>
        </w:rPr>
        <w:t>Конституционное Собрание: понятие, конституционно-правовой статус, компетенция.</w:t>
      </w:r>
    </w:p>
    <w:p w:rsidR="00FC1BC0" w:rsidRPr="00FC1BC0" w:rsidRDefault="00FC1BC0" w:rsidP="00FC1BC0">
      <w:pPr>
        <w:pStyle w:val="a3"/>
        <w:numPr>
          <w:ilvl w:val="0"/>
          <w:numId w:val="3"/>
        </w:numPr>
        <w:ind w:left="426" w:hanging="426"/>
        <w:jc w:val="both"/>
        <w:rPr>
          <w:rStyle w:val="ft57"/>
          <w:rFonts w:ascii="Times New Roman" w:hAnsi="Times New Roman" w:cs="Times New Roman"/>
          <w:sz w:val="28"/>
          <w:szCs w:val="28"/>
        </w:rPr>
      </w:pPr>
      <w:r w:rsidRPr="00FC1BC0">
        <w:rPr>
          <w:rStyle w:val="ft57"/>
          <w:rFonts w:ascii="Times New Roman" w:hAnsi="Times New Roman" w:cs="Times New Roman"/>
          <w:bCs/>
          <w:sz w:val="28"/>
          <w:szCs w:val="28"/>
        </w:rPr>
        <w:t xml:space="preserve">Порядок пересмотра и внесения изменений в </w:t>
      </w:r>
      <w:r w:rsidR="00F54322">
        <w:rPr>
          <w:rStyle w:val="ft57"/>
          <w:rFonts w:ascii="Times New Roman" w:hAnsi="Times New Roman" w:cs="Times New Roman"/>
          <w:bCs/>
          <w:sz w:val="28"/>
          <w:szCs w:val="28"/>
        </w:rPr>
        <w:t>к</w:t>
      </w:r>
      <w:r w:rsidRPr="00FC1BC0">
        <w:rPr>
          <w:rStyle w:val="ft57"/>
          <w:rFonts w:ascii="Times New Roman" w:hAnsi="Times New Roman" w:cs="Times New Roman"/>
          <w:bCs/>
          <w:sz w:val="28"/>
          <w:szCs w:val="28"/>
        </w:rPr>
        <w:t>онституцию</w:t>
      </w:r>
      <w:r w:rsidR="00F54322">
        <w:rPr>
          <w:rStyle w:val="ft57"/>
          <w:rFonts w:ascii="Times New Roman" w:hAnsi="Times New Roman" w:cs="Times New Roman"/>
          <w:bCs/>
          <w:sz w:val="28"/>
          <w:szCs w:val="28"/>
        </w:rPr>
        <w:t xml:space="preserve"> (у</w:t>
      </w:r>
      <w:r w:rsidR="006A1822">
        <w:rPr>
          <w:rStyle w:val="ft57"/>
          <w:rFonts w:ascii="Times New Roman" w:hAnsi="Times New Roman" w:cs="Times New Roman"/>
          <w:bCs/>
          <w:sz w:val="28"/>
          <w:szCs w:val="28"/>
        </w:rPr>
        <w:t>став</w:t>
      </w:r>
      <w:r w:rsidR="00F54322">
        <w:rPr>
          <w:rStyle w:val="ft57"/>
          <w:rFonts w:ascii="Times New Roman" w:hAnsi="Times New Roman" w:cs="Times New Roman"/>
          <w:bCs/>
          <w:sz w:val="28"/>
          <w:szCs w:val="28"/>
        </w:rPr>
        <w:t>)</w:t>
      </w:r>
      <w:r w:rsidR="006A1822">
        <w:rPr>
          <w:rStyle w:val="ft57"/>
          <w:rFonts w:ascii="Times New Roman" w:hAnsi="Times New Roman" w:cs="Times New Roman"/>
          <w:bCs/>
          <w:sz w:val="28"/>
          <w:szCs w:val="28"/>
        </w:rPr>
        <w:t xml:space="preserve"> субъектов РФ, в том числе</w:t>
      </w:r>
      <w:r w:rsidRPr="00FC1BC0">
        <w:rPr>
          <w:rStyle w:val="ft57"/>
          <w:rFonts w:ascii="Times New Roman" w:hAnsi="Times New Roman" w:cs="Times New Roman"/>
          <w:bCs/>
          <w:sz w:val="28"/>
          <w:szCs w:val="28"/>
        </w:rPr>
        <w:t xml:space="preserve"> ДНР.</w:t>
      </w:r>
    </w:p>
    <w:p w:rsidR="00FC1BC0" w:rsidRPr="00FC1BC0" w:rsidRDefault="00FC1BC0" w:rsidP="00FC1BC0">
      <w:pPr>
        <w:ind w:firstLine="709"/>
        <w:jc w:val="both"/>
        <w:rPr>
          <w:rFonts w:ascii="Times New Roman" w:hAnsi="Times New Roman" w:cs="Times New Roman"/>
          <w:sz w:val="28"/>
          <w:szCs w:val="28"/>
        </w:rPr>
      </w:pPr>
    </w:p>
    <w:p w:rsidR="00FC1BC0" w:rsidRPr="00FC1BC0" w:rsidRDefault="00FC1BC0" w:rsidP="00FC1BC0">
      <w:pPr>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1. </w:t>
      </w:r>
      <w:r w:rsidRPr="00FC1BC0">
        <w:rPr>
          <w:rFonts w:ascii="Times New Roman" w:hAnsi="Times New Roman" w:cs="Times New Roman"/>
          <w:b/>
          <w:bCs/>
          <w:sz w:val="28"/>
          <w:szCs w:val="28"/>
        </w:rPr>
        <w:t>Теоретические основы учредительной власти, правомочной изменять конституцию.</w:t>
      </w:r>
    </w:p>
    <w:p w:rsidR="00FC1BC0" w:rsidRPr="00FC1BC0" w:rsidRDefault="00FC1BC0" w:rsidP="00FC1BC0">
      <w:pPr>
        <w:pStyle w:val="a4"/>
        <w:spacing w:before="0" w:beforeAutospacing="0" w:after="0" w:afterAutospacing="0"/>
        <w:ind w:firstLine="709"/>
        <w:jc w:val="both"/>
        <w:rPr>
          <w:sz w:val="28"/>
          <w:szCs w:val="28"/>
        </w:rPr>
      </w:pPr>
      <w:r w:rsidRPr="00FC1BC0">
        <w:rPr>
          <w:b/>
          <w:bCs/>
          <w:i/>
          <w:sz w:val="28"/>
          <w:szCs w:val="28"/>
        </w:rPr>
        <w:t>О значении и возможности изменения конституции.</w:t>
      </w:r>
      <w:r w:rsidRPr="00FC1BC0">
        <w:rPr>
          <w:b/>
          <w:bCs/>
          <w:sz w:val="28"/>
          <w:szCs w:val="28"/>
        </w:rPr>
        <w:t> </w:t>
      </w:r>
      <w:r w:rsidRPr="00FC1BC0">
        <w:rPr>
          <w:sz w:val="28"/>
          <w:szCs w:val="28"/>
        </w:rPr>
        <w:t>Теперь, ко</w:t>
      </w:r>
      <w:r w:rsidRPr="00FC1BC0">
        <w:rPr>
          <w:sz w:val="28"/>
          <w:szCs w:val="28"/>
        </w:rPr>
        <w:softHyphen/>
        <w:t>гда рассмотрены содержание Конституции РФ и основные кон</w:t>
      </w:r>
      <w:r w:rsidRPr="00FC1BC0">
        <w:rPr>
          <w:sz w:val="28"/>
          <w:szCs w:val="28"/>
        </w:rPr>
        <w:softHyphen/>
        <w:t>ституционно-правовые институты, мы можем понять логику за</w:t>
      </w:r>
      <w:r w:rsidRPr="00FC1BC0">
        <w:rPr>
          <w:sz w:val="28"/>
          <w:szCs w:val="28"/>
        </w:rPr>
        <w:softHyphen/>
        <w:t>крепленного в Конституции РФ порядка пересмотра Конститу</w:t>
      </w:r>
      <w:r w:rsidRPr="00FC1BC0">
        <w:rPr>
          <w:sz w:val="28"/>
          <w:szCs w:val="28"/>
        </w:rPr>
        <w:softHyphen/>
        <w:t>ции РФ и внесения в нее поправок. Такой порядок всегда предусматривается в конституциях для придания им стабильно</w:t>
      </w:r>
      <w:r w:rsidRPr="00FC1BC0">
        <w:rPr>
          <w:sz w:val="28"/>
          <w:szCs w:val="28"/>
        </w:rPr>
        <w:softHyphen/>
        <w:t>сти и предупреждения произвольных изменений.</w:t>
      </w:r>
    </w:p>
    <w:p w:rsidR="00FC1BC0" w:rsidRDefault="00FC1BC0" w:rsidP="00FC1BC0">
      <w:pPr>
        <w:pStyle w:val="a4"/>
        <w:spacing w:before="0" w:beforeAutospacing="0" w:after="0" w:afterAutospacing="0"/>
        <w:ind w:firstLine="709"/>
        <w:jc w:val="both"/>
        <w:rPr>
          <w:sz w:val="28"/>
          <w:szCs w:val="28"/>
        </w:rPr>
      </w:pPr>
      <w:r w:rsidRPr="00FC1BC0">
        <w:rPr>
          <w:sz w:val="28"/>
          <w:szCs w:val="28"/>
        </w:rPr>
        <w:t>Выше говорилось, что в мировой конституционной практике встречаются как «гибкие», так и «жесткие» конституции, что отра</w:t>
      </w:r>
      <w:r w:rsidRPr="00FC1BC0">
        <w:rPr>
          <w:sz w:val="28"/>
          <w:szCs w:val="28"/>
        </w:rPr>
        <w:softHyphen/>
        <w:t>жает сравнительно легкий порядок их изменения и, напротив, ус</w:t>
      </w:r>
      <w:r w:rsidRPr="00FC1BC0">
        <w:rPr>
          <w:sz w:val="28"/>
          <w:szCs w:val="28"/>
        </w:rPr>
        <w:softHyphen/>
        <w:t xml:space="preserve">ложненный. </w:t>
      </w:r>
    </w:p>
    <w:p w:rsidR="00FC1BC0" w:rsidRDefault="00FC1BC0" w:rsidP="00FC1BC0">
      <w:pPr>
        <w:pStyle w:val="a4"/>
        <w:spacing w:before="0" w:beforeAutospacing="0" w:after="0" w:afterAutospacing="0"/>
        <w:ind w:firstLine="709"/>
        <w:jc w:val="both"/>
        <w:rPr>
          <w:sz w:val="28"/>
          <w:szCs w:val="28"/>
        </w:rPr>
      </w:pPr>
      <w:r w:rsidRPr="00FC1BC0">
        <w:rPr>
          <w:sz w:val="28"/>
          <w:szCs w:val="28"/>
        </w:rPr>
        <w:t xml:space="preserve">Как принятие новой конституции, так и изменение действующей сопряжены с какими-то поворотами в политической жизни, отражающими изменение баланса сил, борющихся за власть. Конституции всегда меняются, когда происходит переход от тоталитарного режима к демократическому, и наоборот.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де</w:t>
      </w:r>
      <w:r w:rsidRPr="00FC1BC0">
        <w:rPr>
          <w:sz w:val="28"/>
          <w:szCs w:val="28"/>
        </w:rPr>
        <w:softHyphen/>
        <w:t>мократическом государстве, кроме нормального и неизбежного процесса совершенствования текста Основного закона, в измене</w:t>
      </w:r>
      <w:r w:rsidRPr="00FC1BC0">
        <w:rPr>
          <w:sz w:val="28"/>
          <w:szCs w:val="28"/>
        </w:rPr>
        <w:softHyphen/>
        <w:t>нии конституции обычно бывают заинтересованы силы, консоли</w:t>
      </w:r>
      <w:r w:rsidRPr="00FC1BC0">
        <w:rPr>
          <w:sz w:val="28"/>
          <w:szCs w:val="28"/>
        </w:rPr>
        <w:softHyphen/>
        <w:t>дирующиеся вокруг законодательной или исполнительной власти. Смысл изменения конституции в этом случае состоит в стремле</w:t>
      </w:r>
      <w:r w:rsidRPr="00FC1BC0">
        <w:rPr>
          <w:sz w:val="28"/>
          <w:szCs w:val="28"/>
        </w:rPr>
        <w:softHyphen/>
        <w:t>нии ослабить полномочия противостоящей ветви государственной власти. Для того чтобы эта борьба чем-то легитимно сдерживалась и не привела к общему ослаблению государственности, сама кон</w:t>
      </w:r>
      <w:r w:rsidRPr="00FC1BC0">
        <w:rPr>
          <w:sz w:val="28"/>
          <w:szCs w:val="28"/>
        </w:rPr>
        <w:softHyphen/>
        <w:t>ституция устанавливает «жесткие» правила игры. Тем самым она обязывает любого инициатора перемен к учету общественного мнения и к соблюдению демократической процедуры.</w:t>
      </w:r>
    </w:p>
    <w:p w:rsidR="00FC1BC0" w:rsidRDefault="00FC1BC0" w:rsidP="00FC1BC0">
      <w:pPr>
        <w:pStyle w:val="a4"/>
        <w:spacing w:before="0" w:beforeAutospacing="0" w:after="0" w:afterAutospacing="0"/>
        <w:ind w:firstLine="709"/>
        <w:jc w:val="both"/>
        <w:rPr>
          <w:sz w:val="28"/>
          <w:szCs w:val="28"/>
        </w:rPr>
      </w:pPr>
      <w:r w:rsidRPr="00FC1BC0">
        <w:rPr>
          <w:sz w:val="28"/>
          <w:szCs w:val="28"/>
        </w:rPr>
        <w:t>Изменение конституции (пересмотр или внесение поправок) всегда явление экстраординарное, вызывающее всплеск полити</w:t>
      </w:r>
      <w:r w:rsidRPr="00FC1BC0">
        <w:rPr>
          <w:sz w:val="28"/>
          <w:szCs w:val="28"/>
        </w:rPr>
        <w:softHyphen/>
        <w:t>ческих страстей или даже сдвиг в общественном сознании. Быва</w:t>
      </w:r>
      <w:r w:rsidRPr="00FC1BC0">
        <w:rPr>
          <w:sz w:val="28"/>
          <w:szCs w:val="28"/>
        </w:rPr>
        <w:softHyphen/>
        <w:t xml:space="preserve">ет и так, что поправки к конституции в корне меняют ее смысл, отражая стремление ведущих </w:t>
      </w:r>
      <w:r w:rsidRPr="00FC1BC0">
        <w:rPr>
          <w:sz w:val="28"/>
          <w:szCs w:val="28"/>
        </w:rPr>
        <w:lastRenderedPageBreak/>
        <w:t>политических сил к крутым переме</w:t>
      </w:r>
      <w:r w:rsidRPr="00FC1BC0">
        <w:rPr>
          <w:sz w:val="28"/>
          <w:szCs w:val="28"/>
        </w:rPr>
        <w:softHyphen/>
        <w:t xml:space="preserve">нам в политической системе, но до поры до времени не готовых к полной смене основного закона.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Примером такого явления служит Конституция РСФСР 1978 г., в которую в период начав</w:t>
      </w:r>
      <w:r w:rsidRPr="00FC1BC0">
        <w:rPr>
          <w:sz w:val="28"/>
          <w:szCs w:val="28"/>
        </w:rPr>
        <w:softHyphen/>
        <w:t>шихся реформ было внесено более 300 поправок, которые, одна</w:t>
      </w:r>
      <w:r w:rsidRPr="00FC1BC0">
        <w:rPr>
          <w:sz w:val="28"/>
          <w:szCs w:val="28"/>
        </w:rPr>
        <w:softHyphen/>
        <w:t>ко, так и не сумели отразить новое соотношение сил на полити</w:t>
      </w:r>
      <w:r w:rsidRPr="00FC1BC0">
        <w:rPr>
          <w:sz w:val="28"/>
          <w:szCs w:val="28"/>
        </w:rPr>
        <w:softHyphen/>
        <w:t>ческой арене.</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Ныне действующая Конституция РФ прожила всего несколь</w:t>
      </w:r>
      <w:r w:rsidRPr="00FC1BC0">
        <w:rPr>
          <w:sz w:val="28"/>
          <w:szCs w:val="28"/>
        </w:rPr>
        <w:softHyphen/>
        <w:t>ко лет, но оппозиционные силы в политических целях постоянно выдвигают предложения о ее коренном изменении, включая от</w:t>
      </w:r>
      <w:r w:rsidRPr="00FC1BC0">
        <w:rPr>
          <w:sz w:val="28"/>
          <w:szCs w:val="28"/>
        </w:rPr>
        <w:softHyphen/>
        <w:t>мену института президентства, введение парламентаризма и т. д. Конституция РФ защищает себя от произвольных экстремист</w:t>
      </w:r>
      <w:r w:rsidRPr="00FC1BC0">
        <w:rPr>
          <w:sz w:val="28"/>
          <w:szCs w:val="28"/>
        </w:rPr>
        <w:softHyphen/>
        <w:t>ских намерений, но она не исключает возможности изменений с соблюдением всех норм конституционного института пересмотра и поправок.</w:t>
      </w:r>
    </w:p>
    <w:p w:rsidR="00FC1BC0" w:rsidRPr="00FC1BC0" w:rsidRDefault="00FC1BC0" w:rsidP="00FC1BC0">
      <w:pPr>
        <w:pStyle w:val="a4"/>
        <w:spacing w:before="0" w:beforeAutospacing="0" w:after="0" w:afterAutospacing="0"/>
        <w:ind w:firstLine="709"/>
        <w:jc w:val="both"/>
        <w:rPr>
          <w:sz w:val="28"/>
          <w:szCs w:val="28"/>
        </w:rPr>
      </w:pPr>
      <w:r w:rsidRPr="00FC1BC0">
        <w:rPr>
          <w:b/>
          <w:bCs/>
          <w:sz w:val="28"/>
          <w:szCs w:val="28"/>
        </w:rPr>
        <w:t>Понятие учредительной власти и ее разновидности. </w:t>
      </w:r>
      <w:r w:rsidRPr="00FC1BC0">
        <w:rPr>
          <w:sz w:val="28"/>
          <w:szCs w:val="28"/>
        </w:rPr>
        <w:t>Как приня</w:t>
      </w:r>
      <w:r w:rsidRPr="00FC1BC0">
        <w:rPr>
          <w:sz w:val="28"/>
          <w:szCs w:val="28"/>
        </w:rPr>
        <w:softHyphen/>
        <w:t>тие конституции, так и ее последующие изменения осуществля</w:t>
      </w:r>
      <w:r w:rsidRPr="00FC1BC0">
        <w:rPr>
          <w:sz w:val="28"/>
          <w:szCs w:val="28"/>
        </w:rPr>
        <w:softHyphen/>
        <w:t>ются определенной властью. Эту власть называют учредительной, поскольку она учреждает конституцию в условиях, когда высшие органы государственной власти еще не сформированы. Отсюда следует, что иерархически учредительная власть стоит на более высокой ступени, чем учреждаемые ею конституционные органы государственной власти, она их «прародитель». Учредительная власть может родиться из предшествующей конституционной системы, а может появиться и вне этой системы, т. е. в результа</w:t>
      </w:r>
      <w:r w:rsidRPr="00FC1BC0">
        <w:rPr>
          <w:sz w:val="28"/>
          <w:szCs w:val="28"/>
        </w:rPr>
        <w:softHyphen/>
        <w:t>те революции, государственного переворота или других общест</w:t>
      </w:r>
      <w:r w:rsidRPr="00FC1BC0">
        <w:rPr>
          <w:sz w:val="28"/>
          <w:szCs w:val="28"/>
        </w:rPr>
        <w:softHyphen/>
        <w:t>венных потрясений, в результате которых старый конституцион</w:t>
      </w:r>
      <w:r w:rsidRPr="00FC1BC0">
        <w:rPr>
          <w:sz w:val="28"/>
          <w:szCs w:val="28"/>
        </w:rPr>
        <w:softHyphen/>
        <w:t>ный порядок уступает место новому.</w:t>
      </w:r>
    </w:p>
    <w:p w:rsidR="00FC1BC0" w:rsidRDefault="00FC1BC0" w:rsidP="00FC1BC0">
      <w:pPr>
        <w:pStyle w:val="a4"/>
        <w:spacing w:before="0" w:beforeAutospacing="0" w:after="0" w:afterAutospacing="0"/>
        <w:ind w:firstLine="709"/>
        <w:jc w:val="both"/>
        <w:rPr>
          <w:sz w:val="28"/>
          <w:szCs w:val="28"/>
        </w:rPr>
      </w:pPr>
      <w:r w:rsidRPr="00FC1BC0">
        <w:rPr>
          <w:sz w:val="28"/>
          <w:szCs w:val="28"/>
        </w:rPr>
        <w:t>Необходимость отличия учредительной власти от законодатель</w:t>
      </w:r>
      <w:r w:rsidRPr="00FC1BC0">
        <w:rPr>
          <w:sz w:val="28"/>
          <w:szCs w:val="28"/>
        </w:rPr>
        <w:softHyphen/>
        <w:t>ной власти первым осознал Ж.-Ж. Руссо, затем эту идею развил Э. Сиейес, что было связано с поиском истоков конституционно</w:t>
      </w:r>
      <w:r w:rsidRPr="00FC1BC0">
        <w:rPr>
          <w:sz w:val="28"/>
          <w:szCs w:val="28"/>
        </w:rPr>
        <w:softHyphen/>
        <w:t xml:space="preserve">го нормотворчества в условиях Великой французской революции. Французские философы и юристы заметили, что конституция создается людьми, которые не имели и не могли иметь законные полномочия для ее принятия.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Конституция США 1787 г. тоже была принята без полномочий на это у собравшегося для другой цели Конституционного Конвента. Но, приняв конституцию, уч</w:t>
      </w:r>
      <w:r w:rsidRPr="00FC1BC0">
        <w:rPr>
          <w:sz w:val="28"/>
          <w:szCs w:val="28"/>
        </w:rPr>
        <w:softHyphen/>
        <w:t>редительная власть ищет ее поддержки народом, а дальнейшую судьбу конституции вверяет созданному ею законодательному органу государственной власти или органу, специально создавае</w:t>
      </w:r>
      <w:r w:rsidRPr="00FC1BC0">
        <w:rPr>
          <w:sz w:val="28"/>
          <w:szCs w:val="28"/>
        </w:rPr>
        <w:softHyphen/>
        <w:t>мому для изменения конституции. Вот почему следует различать учредительную власть первоначальную и установленную. Первая выражает движение от политики к праву, т. е. рождение консти</w:t>
      </w:r>
      <w:r w:rsidRPr="00FC1BC0">
        <w:rPr>
          <w:sz w:val="28"/>
          <w:szCs w:val="28"/>
        </w:rPr>
        <w:softHyphen/>
        <w:t xml:space="preserve">туционно-правовой системы, а вторая </w:t>
      </w:r>
      <w:r>
        <w:rPr>
          <w:sz w:val="28"/>
          <w:szCs w:val="28"/>
        </w:rPr>
        <w:t>–</w:t>
      </w:r>
      <w:r w:rsidRPr="00FC1BC0">
        <w:rPr>
          <w:sz w:val="28"/>
          <w:szCs w:val="28"/>
        </w:rPr>
        <w:t xml:space="preserve"> внутри уже сложившей</w:t>
      </w:r>
      <w:r w:rsidRPr="00FC1BC0">
        <w:rPr>
          <w:sz w:val="28"/>
          <w:szCs w:val="28"/>
        </w:rPr>
        <w:softHyphen/>
        <w:t>ся системы. Но в любом случае учредительная власть обладает уникальным правомочием устанавливать рамки и правила выс</w:t>
      </w:r>
      <w:r w:rsidRPr="00FC1BC0">
        <w:rPr>
          <w:sz w:val="28"/>
          <w:szCs w:val="28"/>
        </w:rPr>
        <w:softHyphen/>
        <w:t>ших органов государственной власти.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Первоначальная власть призвана создать конституционный порядок, она персонифицируется теми людьми или группами людей, которые </w:t>
      </w:r>
      <w:r w:rsidRPr="00FC1BC0">
        <w:rPr>
          <w:sz w:val="28"/>
          <w:szCs w:val="28"/>
        </w:rPr>
        <w:lastRenderedPageBreak/>
        <w:t>оказались у власти в результате какого-то обще</w:t>
      </w:r>
      <w:r w:rsidRPr="00FC1BC0">
        <w:rPr>
          <w:sz w:val="28"/>
          <w:szCs w:val="28"/>
        </w:rPr>
        <w:softHyphen/>
        <w:t>ственного потрясения или кризиса. Эти люди или группы людей разрабатывают конституцию страны, а затем представляют ее на утверждение народа через учредительное собрание, представляющее все слои народа, или через референдум, причем в обоих случаях нормы представительства или правовой результат предопределяют</w:t>
      </w:r>
      <w:r w:rsidRPr="00FC1BC0">
        <w:rPr>
          <w:sz w:val="28"/>
          <w:szCs w:val="28"/>
        </w:rPr>
        <w:softHyphen/>
        <w:t>ся по абстрактным демократическим представлениям. Такой перво</w:t>
      </w:r>
      <w:r w:rsidRPr="00FC1BC0">
        <w:rPr>
          <w:sz w:val="28"/>
          <w:szCs w:val="28"/>
        </w:rPr>
        <w:softHyphen/>
        <w:t>начальной учредительной властью обладал Б. Н. Ельцин, который по действовавшей до 1993 г. Конституции не имел правомочия на принятие новой Конституции (такое право было закреплено за Съездом народных депутатов), но сумел найти демократиче</w:t>
      </w:r>
      <w:r w:rsidRPr="00FC1BC0">
        <w:rPr>
          <w:sz w:val="28"/>
          <w:szCs w:val="28"/>
        </w:rPr>
        <w:softHyphen/>
        <w:t>скую процедуру для выхода из конституционного кризиса (Кон</w:t>
      </w:r>
      <w:r w:rsidRPr="00FC1BC0">
        <w:rPr>
          <w:sz w:val="28"/>
          <w:szCs w:val="28"/>
        </w:rPr>
        <w:softHyphen/>
        <w:t>ституционное совещание) и через референдум получил одобре</w:t>
      </w:r>
      <w:r w:rsidRPr="00FC1BC0">
        <w:rPr>
          <w:sz w:val="28"/>
          <w:szCs w:val="28"/>
        </w:rPr>
        <w:softHyphen/>
        <w:t>ние народом новой Конституции РФ.</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Установленная учредительная власть </w:t>
      </w:r>
      <w:r>
        <w:rPr>
          <w:sz w:val="28"/>
          <w:szCs w:val="28"/>
        </w:rPr>
        <w:t>–</w:t>
      </w:r>
      <w:r w:rsidRPr="00FC1BC0">
        <w:rPr>
          <w:sz w:val="28"/>
          <w:szCs w:val="28"/>
        </w:rPr>
        <w:t xml:space="preserve"> это та власть, которая рождается конституцией для последующих ее изменений и допол</w:t>
      </w:r>
      <w:r w:rsidRPr="00FC1BC0">
        <w:rPr>
          <w:sz w:val="28"/>
          <w:szCs w:val="28"/>
        </w:rPr>
        <w:softHyphen/>
        <w:t>нений. Иногда конституция предусматривает, что такие полномо</w:t>
      </w:r>
      <w:r w:rsidRPr="00FC1BC0">
        <w:rPr>
          <w:sz w:val="28"/>
          <w:szCs w:val="28"/>
        </w:rPr>
        <w:softHyphen/>
        <w:t>чия принадлежат создаваемому ею законодательному органу (та</w:t>
      </w:r>
      <w:r w:rsidRPr="00FC1BC0">
        <w:rPr>
          <w:sz w:val="28"/>
          <w:szCs w:val="28"/>
        </w:rPr>
        <w:softHyphen/>
        <w:t>ков, например, порядок изменения конституций в республиках, входящих в состав Российской Федерации), а иногда она учреж</w:t>
      </w:r>
      <w:r w:rsidRPr="00FC1BC0">
        <w:rPr>
          <w:sz w:val="28"/>
          <w:szCs w:val="28"/>
        </w:rPr>
        <w:softHyphen/>
        <w:t>дает специальный порядок со специальным органом. Конститу</w:t>
      </w:r>
      <w:r w:rsidRPr="00FC1BC0">
        <w:rPr>
          <w:sz w:val="28"/>
          <w:szCs w:val="28"/>
        </w:rPr>
        <w:softHyphen/>
        <w:t>ция РФ предусматривает смешанный порядок, позволяя в отно</w:t>
      </w:r>
      <w:r w:rsidRPr="00FC1BC0">
        <w:rPr>
          <w:sz w:val="28"/>
          <w:szCs w:val="28"/>
        </w:rPr>
        <w:softHyphen/>
        <w:t xml:space="preserve">шении одной своей части принимать поправки законодательным органом (Федеральным Собранием), хотя и с особой процедурой, а в отношении другой </w:t>
      </w:r>
      <w:r>
        <w:rPr>
          <w:sz w:val="28"/>
          <w:szCs w:val="28"/>
        </w:rPr>
        <w:t>–</w:t>
      </w:r>
      <w:r w:rsidRPr="00FC1BC0">
        <w:rPr>
          <w:sz w:val="28"/>
          <w:szCs w:val="28"/>
        </w:rPr>
        <w:t xml:space="preserve"> созывать для пересмотра Конституцион</w:t>
      </w:r>
      <w:r w:rsidRPr="00FC1BC0">
        <w:rPr>
          <w:sz w:val="28"/>
          <w:szCs w:val="28"/>
        </w:rPr>
        <w:softHyphen/>
        <w:t>ное Собрание или при определенных условиях использовать все</w:t>
      </w:r>
      <w:r w:rsidRPr="00FC1BC0">
        <w:rPr>
          <w:sz w:val="28"/>
          <w:szCs w:val="28"/>
        </w:rPr>
        <w:softHyphen/>
        <w:t>народный референдум.</w:t>
      </w:r>
    </w:p>
    <w:p w:rsidR="00FC1BC0" w:rsidRDefault="00FC1BC0" w:rsidP="00FC1BC0">
      <w:pPr>
        <w:pStyle w:val="a4"/>
        <w:spacing w:before="0" w:beforeAutospacing="0" w:after="0" w:afterAutospacing="0"/>
        <w:ind w:firstLine="709"/>
        <w:jc w:val="both"/>
        <w:rPr>
          <w:sz w:val="28"/>
          <w:szCs w:val="28"/>
        </w:rPr>
      </w:pPr>
      <w:r w:rsidRPr="00FC1BC0">
        <w:rPr>
          <w:sz w:val="28"/>
          <w:szCs w:val="28"/>
        </w:rPr>
        <w:t xml:space="preserve">Следовательно, установленная учредительная власть </w:t>
      </w:r>
      <w:r>
        <w:rPr>
          <w:sz w:val="28"/>
          <w:szCs w:val="28"/>
        </w:rPr>
        <w:t>–</w:t>
      </w:r>
      <w:r w:rsidRPr="00FC1BC0">
        <w:rPr>
          <w:sz w:val="28"/>
          <w:szCs w:val="28"/>
        </w:rPr>
        <w:t xml:space="preserve"> это, говоря образно, дитя конституции, которое в случае государст</w:t>
      </w:r>
      <w:r w:rsidRPr="00FC1BC0">
        <w:rPr>
          <w:sz w:val="28"/>
          <w:szCs w:val="28"/>
        </w:rPr>
        <w:softHyphen/>
        <w:t>венного переворота может оказаться мертворожденным, при мирном развитии политического процесса в состоянии вырасти в надежного стража демократической и преемственной конститу</w:t>
      </w:r>
      <w:r w:rsidRPr="00FC1BC0">
        <w:rPr>
          <w:sz w:val="28"/>
          <w:szCs w:val="28"/>
        </w:rPr>
        <w:softHyphen/>
        <w:t xml:space="preserve">ционной власти.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Установленная учредительная власть выражает народовластие, она пользуется высшей легитимностью, посколь</w:t>
      </w:r>
      <w:r w:rsidRPr="00FC1BC0">
        <w:rPr>
          <w:sz w:val="28"/>
          <w:szCs w:val="28"/>
        </w:rPr>
        <w:softHyphen/>
        <w:t>ку в отличие от обычных законов, принимаемых законодатель</w:t>
      </w:r>
      <w:r w:rsidRPr="00FC1BC0">
        <w:rPr>
          <w:sz w:val="28"/>
          <w:szCs w:val="28"/>
        </w:rPr>
        <w:softHyphen/>
        <w:t>ным (представительным) органом, все ее акты прямо инспириро</w:t>
      </w:r>
      <w:r w:rsidRPr="00FC1BC0">
        <w:rPr>
          <w:sz w:val="28"/>
          <w:szCs w:val="28"/>
        </w:rPr>
        <w:softHyphen/>
        <w:t>ваны народом или подлежат его одобрению.</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Установленная учредительная власть не перечеркивает верхо</w:t>
      </w:r>
      <w:r w:rsidRPr="00FC1BC0">
        <w:rPr>
          <w:sz w:val="28"/>
          <w:szCs w:val="28"/>
        </w:rPr>
        <w:softHyphen/>
        <w:t>венства парламента, его представительный характер. Но она га</w:t>
      </w:r>
      <w:r w:rsidRPr="00FC1BC0">
        <w:rPr>
          <w:sz w:val="28"/>
          <w:szCs w:val="28"/>
        </w:rPr>
        <w:softHyphen/>
        <w:t>рантирует народу возможность непосредственно высказаться о судьбе наиважнейших принципов конституции, с тем чтобы та</w:t>
      </w:r>
      <w:r w:rsidRPr="00FC1BC0">
        <w:rPr>
          <w:sz w:val="28"/>
          <w:szCs w:val="28"/>
        </w:rPr>
        <w:softHyphen/>
        <w:t>кого рода вопросы не оказались в зависимости от парламентских межпартийных противоречий. Установленная учредительная власть не всесильна, она намеренно создается как власть, огра</w:t>
      </w:r>
      <w:r w:rsidRPr="00FC1BC0">
        <w:rPr>
          <w:sz w:val="28"/>
          <w:szCs w:val="28"/>
        </w:rPr>
        <w:softHyphen/>
        <w:t>ниченная конкретной целью. Демократический фундамент ее за</w:t>
      </w:r>
      <w:r w:rsidRPr="00FC1BC0">
        <w:rPr>
          <w:sz w:val="28"/>
          <w:szCs w:val="28"/>
        </w:rPr>
        <w:softHyphen/>
        <w:t>дач и процедуры не позволяют создать какую-либо угрозу суще</w:t>
      </w:r>
      <w:r w:rsidRPr="00FC1BC0">
        <w:rPr>
          <w:sz w:val="28"/>
          <w:szCs w:val="28"/>
        </w:rPr>
        <w:softHyphen/>
        <w:t>ствованию представительной системы и непомерному возвыше</w:t>
      </w:r>
      <w:r w:rsidRPr="00FC1BC0">
        <w:rPr>
          <w:sz w:val="28"/>
          <w:szCs w:val="28"/>
        </w:rPr>
        <w:softHyphen/>
        <w:t>нию исполнительной власти.</w:t>
      </w:r>
    </w:p>
    <w:p w:rsidR="00FC1BC0" w:rsidRPr="00FC1BC0" w:rsidRDefault="00FC1BC0" w:rsidP="00FC1BC0">
      <w:pPr>
        <w:ind w:firstLine="709"/>
        <w:jc w:val="both"/>
        <w:rPr>
          <w:rFonts w:ascii="Times New Roman" w:hAnsi="Times New Roman" w:cs="Times New Roman"/>
          <w:sz w:val="28"/>
          <w:szCs w:val="28"/>
        </w:rPr>
      </w:pPr>
    </w:p>
    <w:p w:rsidR="00FC1BC0" w:rsidRPr="00FC1BC0" w:rsidRDefault="00FC1BC0" w:rsidP="00FC1BC0">
      <w:pPr>
        <w:ind w:firstLine="709"/>
        <w:jc w:val="both"/>
        <w:rPr>
          <w:rFonts w:ascii="Times New Roman" w:hAnsi="Times New Roman" w:cs="Times New Roman"/>
          <w:b/>
          <w:sz w:val="28"/>
          <w:szCs w:val="28"/>
        </w:rPr>
      </w:pPr>
      <w:r w:rsidRPr="00FC1BC0">
        <w:rPr>
          <w:rStyle w:val="ft57"/>
          <w:rFonts w:ascii="Times New Roman" w:hAnsi="Times New Roman" w:cs="Times New Roman"/>
          <w:b/>
          <w:bCs/>
          <w:sz w:val="28"/>
          <w:szCs w:val="28"/>
        </w:rPr>
        <w:lastRenderedPageBreak/>
        <w:t>2. Порядок пересмотра и внесения поправок Конституцию Российской Федерации.</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Порядок внесения поправок и пересмотра Конституции РФ регулируется гл. 9 Конституции, которая так и называется </w:t>
      </w:r>
      <w:r>
        <w:rPr>
          <w:rFonts w:ascii="Times New Roman" w:hAnsi="Times New Roman" w:cs="Times New Roman"/>
          <w:sz w:val="28"/>
          <w:szCs w:val="28"/>
        </w:rPr>
        <w:t>–</w:t>
      </w:r>
      <w:r w:rsidRPr="00FC1BC0">
        <w:rPr>
          <w:rFonts w:ascii="Times New Roman" w:hAnsi="Times New Roman" w:cs="Times New Roman"/>
          <w:sz w:val="28"/>
          <w:szCs w:val="28"/>
        </w:rPr>
        <w:t xml:space="preserve"> «Конституционные поправки и пересмотр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Конституции предусмотрены четыре способа внесения новых положений в ее текст: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 поправки к гл. 3 </w:t>
      </w:r>
      <w:r>
        <w:rPr>
          <w:rFonts w:ascii="Times New Roman" w:hAnsi="Times New Roman" w:cs="Times New Roman"/>
          <w:sz w:val="28"/>
          <w:szCs w:val="28"/>
        </w:rPr>
        <w:t>–</w:t>
      </w:r>
      <w:r w:rsidRPr="00FC1BC0">
        <w:rPr>
          <w:rFonts w:ascii="Times New Roman" w:hAnsi="Times New Roman" w:cs="Times New Roman"/>
          <w:sz w:val="28"/>
          <w:szCs w:val="28"/>
        </w:rPr>
        <w:t xml:space="preserve">8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 пересмотр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 изменения в ст. 65 Конституции при принятии в Российскую Федерацию и образовании в ее составе нового субъекта, изменении кон- ституционно-правового статуса субъекта РФ;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 изменения в ст. 65 Конституции при изменении наименования субъекта РФ.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Поправки к Конституции допускаются только к гл. 3</w:t>
      </w:r>
      <w:r>
        <w:rPr>
          <w:rFonts w:ascii="Times New Roman" w:hAnsi="Times New Roman" w:cs="Times New Roman"/>
          <w:sz w:val="28"/>
          <w:szCs w:val="28"/>
        </w:rPr>
        <w:t>–</w:t>
      </w:r>
      <w:r w:rsidRPr="00FC1BC0">
        <w:rPr>
          <w:rFonts w:ascii="Times New Roman" w:hAnsi="Times New Roman" w:cs="Times New Roman"/>
          <w:sz w:val="28"/>
          <w:szCs w:val="28"/>
        </w:rPr>
        <w:t xml:space="preserve">8, поэтому поправки к Конституции </w:t>
      </w:r>
      <w:r>
        <w:rPr>
          <w:rFonts w:ascii="Times New Roman" w:hAnsi="Times New Roman" w:cs="Times New Roman"/>
          <w:sz w:val="28"/>
          <w:szCs w:val="28"/>
        </w:rPr>
        <w:t>–</w:t>
      </w:r>
      <w:r w:rsidRPr="00FC1BC0">
        <w:rPr>
          <w:rFonts w:ascii="Times New Roman" w:hAnsi="Times New Roman" w:cs="Times New Roman"/>
          <w:sz w:val="28"/>
          <w:szCs w:val="28"/>
        </w:rPr>
        <w:t xml:space="preserve"> это внесение изменений в статьи, находящиеся в гл. 3 </w:t>
      </w:r>
      <w:r>
        <w:rPr>
          <w:rFonts w:ascii="Times New Roman" w:hAnsi="Times New Roman" w:cs="Times New Roman"/>
          <w:sz w:val="28"/>
          <w:szCs w:val="28"/>
        </w:rPr>
        <w:t>–</w:t>
      </w:r>
      <w:r w:rsidRPr="00FC1BC0">
        <w:rPr>
          <w:rFonts w:ascii="Times New Roman" w:hAnsi="Times New Roman" w:cs="Times New Roman"/>
          <w:sz w:val="28"/>
          <w:szCs w:val="28"/>
        </w:rPr>
        <w:t xml:space="preserve">8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Пересмотр означает принятие новой Конституции и осуществляется в тех случаях, когда возникла необходимость изменения гл. 1 «Основы конституционного строя», гл. 2 «Права и свободы человека и гражданина», гл. 9 «Конституционные поправки и пересмотр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В ст. 134 Конституции установлен перечень субъектов, которые могут инициировать процесс пересмотра Конституции и внесения в нее поправок. Предложения о поправках и пересмотре положений Конституции могут вносить Президент, Совет Федерации, Государственная Дума, Правительство, законодательные (представительные) органы субъектов РФ, а также группа численностью не менее одной пятой сенаторов Российской Федерации или депутатов Государственной Думы.</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b/>
          <w:i/>
          <w:sz w:val="28"/>
          <w:szCs w:val="28"/>
        </w:rPr>
        <w:t>Первый способ</w:t>
      </w:r>
      <w:r w:rsidRPr="00FC1BC0">
        <w:rPr>
          <w:rFonts w:ascii="Times New Roman" w:hAnsi="Times New Roman" w:cs="Times New Roman"/>
          <w:sz w:val="28"/>
          <w:szCs w:val="28"/>
        </w:rPr>
        <w:t xml:space="preserve"> внесения изменений в Конституцию </w:t>
      </w:r>
      <w:r>
        <w:rPr>
          <w:rFonts w:ascii="Times New Roman" w:hAnsi="Times New Roman" w:cs="Times New Roman"/>
          <w:sz w:val="28"/>
          <w:szCs w:val="28"/>
        </w:rPr>
        <w:t>–</w:t>
      </w:r>
      <w:r w:rsidRPr="00FC1BC0">
        <w:rPr>
          <w:rFonts w:ascii="Times New Roman" w:hAnsi="Times New Roman" w:cs="Times New Roman"/>
          <w:sz w:val="28"/>
          <w:szCs w:val="28"/>
        </w:rPr>
        <w:t xml:space="preserve"> поправки к Конституции, которые принимаются в виде закона РФ о поправках к Конституции в порядке, предусмотренном Конституцией (ст. 108, 134, 136) и Федеральным законом от 4 марта 1998 г. № 33-ФЗ «О порядке принятия и вступления в силу поправок к Конституции Российской Федерации»</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Предложение о поправках</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Одобрение Государственной Думой закона РФ о поправках</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Одобрение Советом Федерации закона РФ о поправках</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Одобрение органами законодательной власти субъектов РФ закона РФ о поправках</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Подписание и обнародование Президентом закона РФ о поправках</w:t>
      </w:r>
      <w:r>
        <w:rPr>
          <w:rFonts w:ascii="Times New Roman" w:hAnsi="Times New Roman" w:cs="Times New Roman"/>
          <w:sz w:val="28"/>
          <w:szCs w:val="28"/>
        </w:rPr>
        <w:t>.</w:t>
      </w:r>
    </w:p>
    <w:p w:rsidR="00FC1BC0" w:rsidRPr="00FC1BC0" w:rsidRDefault="00FC1BC0" w:rsidP="00FC1BC0">
      <w:pPr>
        <w:pStyle w:val="a3"/>
        <w:numPr>
          <w:ilvl w:val="0"/>
          <w:numId w:val="5"/>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Официальное опубликование Конституции с внесенными поправками</w:t>
      </w:r>
      <w:r>
        <w:rPr>
          <w:rFonts w:ascii="Times New Roman" w:hAnsi="Times New Roman" w:cs="Times New Roman"/>
          <w:sz w:val="28"/>
          <w:szCs w:val="28"/>
        </w:rPr>
        <w:t>.</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Проект закона РФ о поправках к Конституции рассматривается в порядке, предусмотренном для федерального конституционного закона, и считается принятым, если он одобрен большинством: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lastRenderedPageBreak/>
        <w:t xml:space="preserve">• не менее трех четвертей голосов от общего числа сенаторов Российской Федерации 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 не менее двух третей голосов от общего числа депутатов Государственной Думы.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Кроме того, Конституция закрепляет в качестве необходимого условия вступления поправок в силу их одобрение органами законодательной власти не менее чем двух третей субъектов Федерации, после чего Председатель Совета Федерации направляет закон Президенту для подписания и официального опубликования.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Президент в срок не позднее 14 дней со дня получения закона РФ о поправке к Конституции подписывает его и осуществляет официальное опубликование.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Принятая поправка подлежит внесению Президентом в текст Конституции, и в месячный срок со дня вступления в силу закона о поправке Президент осуществляет официальное опубликование всей Конституции с внесенными в нее поправками.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Необходимо отметить, что под поправкой к Конституции понимается любое изменение текста гл. 3</w:t>
      </w:r>
      <w:r>
        <w:rPr>
          <w:rFonts w:ascii="Times New Roman" w:hAnsi="Times New Roman" w:cs="Times New Roman"/>
          <w:sz w:val="28"/>
          <w:szCs w:val="28"/>
        </w:rPr>
        <w:t>–</w:t>
      </w:r>
      <w:r w:rsidRPr="00FC1BC0">
        <w:rPr>
          <w:rFonts w:ascii="Times New Roman" w:hAnsi="Times New Roman" w:cs="Times New Roman"/>
          <w:sz w:val="28"/>
          <w:szCs w:val="28"/>
        </w:rPr>
        <w:t xml:space="preserve">8 Конституции: исключение, дополнение, новая редакция какого-либо из положений указанных глав.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Одним законом РФ о поправке к Конституции охватываются взаимосвязанные конституционные изменения. Закон РФ о поправке к Конституции Российской Федерации получает наименование, отражающее суть данной поправки (ст. 2 Федерального закона от 4 марта 1998 г. № 33-ФЗ).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Таким образом, поправка к Конституции может содержать не только единичную, «точечную» корректировку той или иной статьи, но и широкий целостный комплекс взаимосвязанных изменений различных статей конституционного текста.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С момента принятия действующей Конституции в нее были внесены пять поправок: две поправки – в 2008 г., две – в 2014 г. и одна – в 2020 г. Первая поправка внесена в Конституцию Законом РФ о поправке к Конституции РФ от 30 декабря 2008 г. № 6-ФКЗ «Об изменении срока полномочий Президента Российской Федерации и Государственной Думы». Согласно этой поправке увеличен срок полномочий Президента РФ с четырех лет до шести лет, Государственной Думы </w:t>
      </w:r>
      <w:r>
        <w:rPr>
          <w:rFonts w:ascii="Times New Roman" w:hAnsi="Times New Roman" w:cs="Times New Roman"/>
          <w:sz w:val="28"/>
          <w:szCs w:val="28"/>
        </w:rPr>
        <w:t>–</w:t>
      </w:r>
      <w:r w:rsidRPr="00FC1BC0">
        <w:rPr>
          <w:rFonts w:ascii="Times New Roman" w:hAnsi="Times New Roman" w:cs="Times New Roman"/>
          <w:sz w:val="28"/>
          <w:szCs w:val="28"/>
        </w:rPr>
        <w:t xml:space="preserve"> с четырех лет до пяти лет.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Вторая поправка внесена в Конституцию Законом РФ о поправке к Конституции РФ от 30 декабря 2008 г. № 7-ФКЗ «О контрольных полномочиях Государственной Думы в отношении Правительства Российской Федерации». Этой поправкой установлено, что Государственная Дума заслушивает ежегодные отчеты Правительства РФ о результатах его деятельности, в том числе по вопросам, поставленным Государственной Думой. </w:t>
      </w:r>
    </w:p>
    <w:p w:rsidR="00FC1BC0" w:rsidRP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lastRenderedPageBreak/>
        <w:t>Третья поправка внесена в Конституцию Законом РФ о поправке к Конституции РФ от 5 февраля 2014 г. № 2-ФКЗ «О Верховном Суде Российской Федерации и прокуратуре Российской Федерации». В этом Законе содержится ряд изменений Конституции, среди которых выделим два основных: Верховный Суд и Высший Арбитражный Суд объединены в единый Верховный Суд РФ; произведена централизация органов прокуратуры.</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Четвертой поправкой был изменен порядок формирования Совета Федерации, в который ранее входили по два представителя от каждого субъекта РФ – по одному от законодательного (представительного) и исполнительного органов государственной власти. Согласно этой поправке наряду с представителями от субъектов РФ в Совет Федерации входят также представители Российской Федерации, которые назначаются и освобождаются от должности Президентом РФ.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Пятая поправка внесена в Конституцию Законом РФ о поправке к Конституции РФ от 14 марта 2020 г. № 1-ФКЗ «О совершенствовании регулирования отдельных вопросов организации и функционирования публичной власти».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Эта поправка, инициированная Президентом, представляет собой единый комплекс взаимосвязанных конституционных изменений, направленных на совершенствование всей системы публичной власти.</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Впервые с момента принятия Конституции осуществлено столь масштабное ее реформирование, в результате которого внесены 110 изменений в 46 статей конституционного текста.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Необходимость такого радикального преобразования обусловлена многими причинами. Действующая Конституция принималась в абсолютно иных социальных, экономических и политических условиях – в период острейшего кризиса, раскола российского общества и противостояния различных политических сил. Поэтому и приоритеты развития страны, получившие отражение в Конституции 1993 г., были несколько иные.</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Разработанная на основе президентского варианта, она выражала интересы победившей в октябре 1993 г. исполнительной власти во главе с Президентом и ее примат над властью представительной.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настоящее время политическая ситуация в стране изменилась коренным образом и возникла объективная необходимость изменения властного механизма на основе иного соотношения различных ветвей и уровней публичной власти, усиления парламентского влияния на деятельность Правительства, повышения роли судебного конституционного контроля в системе разделения властей.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Распоряжением Президента была образована Рабочая группа по подготовке предложений о внесении изменений в Конституцию в количестве 75 человек. В ее состав вошли ученые, федеральные и региональные законодатели, представители образования, здравоохранения, культуры, спорта и многих других сфер жизнедеятельности российского общества.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lastRenderedPageBreak/>
        <w:t xml:space="preserve">По всей стране на различных информационных площадках прошло публичное обсуждение законопроекта, в ходе которого было подготовлено значительное число дополнительных предложений; с их учетом был принят Закон РФ о поправке к Конституции РФ от 14 марта 2020 г. № 1-ФКЗ.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В связи с масштабностью и значимостью конституционного реформирования возникла насущная необходимость в правовой легитимации новых конституционных положений самим народом в ходе прямого народного волеизъявления. Поэтому Законом РФ о поправке к Конституции РФ от 14 марта 2020 г. № 1-ФКЗ было установлено, что конституционные изменения выносятся на общероссийское го</w:t>
      </w:r>
      <w:r>
        <w:rPr>
          <w:rFonts w:ascii="Times New Roman" w:hAnsi="Times New Roman" w:cs="Times New Roman"/>
          <w:sz w:val="28"/>
          <w:szCs w:val="28"/>
        </w:rPr>
        <w:t>ло</w:t>
      </w:r>
      <w:r w:rsidRPr="00FC1BC0">
        <w:rPr>
          <w:rFonts w:ascii="Times New Roman" w:hAnsi="Times New Roman" w:cs="Times New Roman"/>
          <w:sz w:val="28"/>
          <w:szCs w:val="28"/>
        </w:rPr>
        <w:t xml:space="preserve">сование и вступают в силу при условии их одобрения в ходе общероссийского голосования (конституционные изменения считаются одобренными, если за них проголосовали более половины граждан, принявших участие в голосовании); в противном случае конституционные изменения не считаются одобренными и в силу не вступают.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Конституционный Суд по запросу Президента пришел к заключению о том, что такой порядок принятия и вступления в силу конституционных изменений, закрепленный Законом РФ о поправке к Конституции РФ, который по своей юридической силе рассматривается как законодательный акт конституционного ранга, не противоречит Конституции, а сами конституционные изменения соответствуют гл. 1, 2 и 9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Указом Президента РФ от 1 июня 2020 г. № 354 была определена дата проведения общероссийского голосования по вопросу одобрения изменений в Конституцию – 1 июля 2020 г.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Учитывая необходимость обеспечения санитарно-эпидемиологического благополучия населения в связи с распространением коронавирусной инфекции, участникам голосования была предоставлена возможность проголосовать также до 1 июля 2020 г. – в период с 25 по 30 июня 2020 г.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общероссийском голосовании приняли участие 67,97% граждан, имевших право принимать участие в этом голосовании. Конституционные изменения одобрили 77,92% принявших участие в голосовании, а 21,27% высказались против конституционных изменений.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соответствии с Указом Президента РФ от 3 июля 2020 г. № 445 осуществлено официальное опубликование Конституции с внесенными в нее изменениями на Официальном интернет-портале правовой информации (www.pravo.gov.ru), а сами конституционные изменения вступили в силу 4 июля 2020 г.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Завершая на этом анализ поправок к Конституции, переходим к рассмотрению трех остальных способов внесения изменений в Конституцию.</w:t>
      </w:r>
    </w:p>
    <w:p w:rsidR="00FC1BC0" w:rsidRP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b/>
          <w:sz w:val="28"/>
          <w:szCs w:val="28"/>
        </w:rPr>
        <w:t>Второй способ</w:t>
      </w:r>
      <w:r w:rsidRPr="00FC1BC0">
        <w:rPr>
          <w:rFonts w:ascii="Times New Roman" w:hAnsi="Times New Roman" w:cs="Times New Roman"/>
          <w:sz w:val="28"/>
          <w:szCs w:val="28"/>
        </w:rPr>
        <w:t xml:space="preserve"> внесения изменений в Конституцию </w:t>
      </w:r>
      <w:r>
        <w:rPr>
          <w:rFonts w:ascii="Times New Roman" w:hAnsi="Times New Roman" w:cs="Times New Roman"/>
          <w:sz w:val="28"/>
          <w:szCs w:val="28"/>
        </w:rPr>
        <w:t>–</w:t>
      </w:r>
      <w:r w:rsidRPr="00FC1BC0">
        <w:rPr>
          <w:rFonts w:ascii="Times New Roman" w:hAnsi="Times New Roman" w:cs="Times New Roman"/>
          <w:sz w:val="28"/>
          <w:szCs w:val="28"/>
        </w:rPr>
        <w:t xml:space="preserve"> пересмотр Конституции </w:t>
      </w:r>
      <w:r>
        <w:rPr>
          <w:rFonts w:ascii="Times New Roman" w:hAnsi="Times New Roman" w:cs="Times New Roman"/>
          <w:sz w:val="28"/>
          <w:szCs w:val="28"/>
        </w:rPr>
        <w:t>–</w:t>
      </w:r>
      <w:r w:rsidRPr="00FC1BC0">
        <w:rPr>
          <w:rFonts w:ascii="Times New Roman" w:hAnsi="Times New Roman" w:cs="Times New Roman"/>
          <w:sz w:val="28"/>
          <w:szCs w:val="28"/>
        </w:rPr>
        <w:t xml:space="preserve"> означает принятие новой Конституции и применяется в тех случаях, когда возникла необходимость изменения гл. 1, 2 и 9. Положения этих глав не могут быть пересмотрены Федеральным Собранием. В этих </w:t>
      </w:r>
      <w:r w:rsidRPr="00FC1BC0">
        <w:rPr>
          <w:rFonts w:ascii="Times New Roman" w:hAnsi="Times New Roman" w:cs="Times New Roman"/>
          <w:sz w:val="28"/>
          <w:szCs w:val="28"/>
        </w:rPr>
        <w:lastRenderedPageBreak/>
        <w:t>главах содержатся положения, выражающие концептуальную сущность Конституции, а также обеспечивающие ее стабильность. Пересмотр Конституции РФ осуществляется в следующем порядке</w:t>
      </w:r>
      <w:r>
        <w:rPr>
          <w:rFonts w:ascii="Times New Roman" w:hAnsi="Times New Roman" w:cs="Times New Roman"/>
          <w:sz w:val="28"/>
          <w:szCs w:val="28"/>
        </w:rPr>
        <w:t>:</w:t>
      </w:r>
    </w:p>
    <w:p w:rsidR="00FC1BC0" w:rsidRPr="00FC1BC0" w:rsidRDefault="00FC1BC0" w:rsidP="00FC1BC0">
      <w:pPr>
        <w:pStyle w:val="a3"/>
        <w:numPr>
          <w:ilvl w:val="0"/>
          <w:numId w:val="6"/>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Предложение о пересмотре Конституции</w:t>
      </w:r>
      <w:r>
        <w:rPr>
          <w:rFonts w:ascii="Times New Roman" w:hAnsi="Times New Roman" w:cs="Times New Roman"/>
          <w:sz w:val="28"/>
          <w:szCs w:val="28"/>
        </w:rPr>
        <w:t>.</w:t>
      </w:r>
    </w:p>
    <w:p w:rsidR="00FC1BC0" w:rsidRPr="00FC1BC0" w:rsidRDefault="00FC1BC0" w:rsidP="00FC1BC0">
      <w:pPr>
        <w:pStyle w:val="a3"/>
        <w:numPr>
          <w:ilvl w:val="0"/>
          <w:numId w:val="6"/>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Поддержка предложения Государственной Думой и Советом Федерации</w:t>
      </w:r>
      <w:r>
        <w:rPr>
          <w:rFonts w:ascii="Times New Roman" w:hAnsi="Times New Roman" w:cs="Times New Roman"/>
          <w:sz w:val="28"/>
          <w:szCs w:val="28"/>
        </w:rPr>
        <w:t>.</w:t>
      </w:r>
    </w:p>
    <w:p w:rsidR="00FC1BC0" w:rsidRPr="00FC1BC0" w:rsidRDefault="00FC1BC0" w:rsidP="00FC1BC0">
      <w:pPr>
        <w:pStyle w:val="a3"/>
        <w:numPr>
          <w:ilvl w:val="0"/>
          <w:numId w:val="6"/>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Разработка проекта новой Конституции Конституционным Собранием</w:t>
      </w:r>
      <w:r>
        <w:rPr>
          <w:rFonts w:ascii="Times New Roman" w:hAnsi="Times New Roman" w:cs="Times New Roman"/>
          <w:sz w:val="28"/>
          <w:szCs w:val="28"/>
        </w:rPr>
        <w:t>.</w:t>
      </w:r>
    </w:p>
    <w:p w:rsidR="00FC1BC0" w:rsidRPr="00FC1BC0" w:rsidRDefault="00FC1BC0" w:rsidP="00FC1BC0">
      <w:pPr>
        <w:pStyle w:val="a3"/>
        <w:numPr>
          <w:ilvl w:val="0"/>
          <w:numId w:val="6"/>
        </w:numPr>
        <w:ind w:left="426" w:hanging="426"/>
        <w:jc w:val="both"/>
        <w:rPr>
          <w:rFonts w:ascii="Times New Roman" w:hAnsi="Times New Roman" w:cs="Times New Roman"/>
          <w:sz w:val="28"/>
          <w:szCs w:val="28"/>
        </w:rPr>
      </w:pPr>
      <w:r w:rsidRPr="00FC1BC0">
        <w:rPr>
          <w:rFonts w:ascii="Times New Roman" w:hAnsi="Times New Roman" w:cs="Times New Roman"/>
          <w:sz w:val="28"/>
          <w:szCs w:val="28"/>
        </w:rPr>
        <w:t>Принятие новой Конституции</w:t>
      </w:r>
      <w:r>
        <w:rPr>
          <w:rFonts w:ascii="Times New Roman" w:hAnsi="Times New Roman" w:cs="Times New Roman"/>
          <w:sz w:val="28"/>
          <w:szCs w:val="28"/>
        </w:rPr>
        <w:t>.</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Таким образом, в компетенцию Федерального Собрания не входит пересмотр Конституции, однако обе палаты Федерального Собрания (Государственная Дума и Совет Федерации) принимают участие в этом процессе и рассматривают предложения о пересмотре Конституции. Если предложение о пересмотре положений гл. 1, 2 и 9 Конституции будет поддержано тремя пятыми от общего числа сенаторов Российской Федерации и депутатов Государственной Думы, тогда и только тогда в соответствии с федеральным конституционным законом созывается Конституционное Собрание (к настоящему времени указанный закон не принят). Конституционное Собрание в соответствии с Конституцией наделено учредительными полномочиями. Оно может подтвердить неизменность Конституции, т. е. не согласиться с решениями палат Федерального Собрания, поддержавших предложение о пересмотре Конституции.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случае согласия с предложением о пересмотре Конституции Конституционное Собрание разрабатывает проект новой Конституции и принимает его двумя третями голосов от общего числа его членов или выносит на всенародное голосование.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При проведении всенародного голосования Конституция считается принятой, если за нее проголосовали более половины избирателей, принявших участие в голосовании, при условии, что в нем приняли участие более половины избирателей.</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b/>
          <w:sz w:val="28"/>
          <w:szCs w:val="28"/>
        </w:rPr>
        <w:t>Третий способ</w:t>
      </w:r>
      <w:r w:rsidRPr="00FC1BC0">
        <w:rPr>
          <w:rFonts w:ascii="Times New Roman" w:hAnsi="Times New Roman" w:cs="Times New Roman"/>
          <w:sz w:val="28"/>
          <w:szCs w:val="28"/>
        </w:rPr>
        <w:t xml:space="preserve"> внесения изменений в Конституцию </w:t>
      </w:r>
      <w:r>
        <w:rPr>
          <w:rFonts w:ascii="Times New Roman" w:hAnsi="Times New Roman" w:cs="Times New Roman"/>
          <w:sz w:val="28"/>
          <w:szCs w:val="28"/>
        </w:rPr>
        <w:t>–</w:t>
      </w:r>
      <w:r w:rsidRPr="00FC1BC0">
        <w:rPr>
          <w:rFonts w:ascii="Times New Roman" w:hAnsi="Times New Roman" w:cs="Times New Roman"/>
          <w:sz w:val="28"/>
          <w:szCs w:val="28"/>
        </w:rPr>
        <w:t xml:space="preserve"> изменения в ст. 65 Конституции, которой устанавливается состав Российской Федерации, при принятии в Российскую Федерацию и образовании в ее составе нового субъекта, а также изменении конституционно-правового статуса субъекта РФ.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Изменения в Конституцию вносятся на основании федерального конституционного закона о принятии в Российскую Федерацию и образовании в ее составе нового субъекта, об изменении конституционно-правового статуса субъекта РФ.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Способ внесения изменений в Конституцию </w:t>
      </w:r>
      <w:r>
        <w:rPr>
          <w:rFonts w:ascii="Times New Roman" w:hAnsi="Times New Roman" w:cs="Times New Roman"/>
          <w:sz w:val="28"/>
          <w:szCs w:val="28"/>
        </w:rPr>
        <w:t>–</w:t>
      </w:r>
      <w:r w:rsidRPr="00FC1BC0">
        <w:rPr>
          <w:rFonts w:ascii="Times New Roman" w:hAnsi="Times New Roman" w:cs="Times New Roman"/>
          <w:sz w:val="28"/>
          <w:szCs w:val="28"/>
        </w:rPr>
        <w:t xml:space="preserve"> официальное опубликование Президентом нового текста Конституции в течение месяца со дня вступления в силу соответствующих федеральных конституционных законов.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2004 г. народы Пермской области и Коми-Пермяцкого автономного округа, реализуя учредительную власть на территориях своих регионов, приняли на референдуме решение об объединении в Пермский край. </w:t>
      </w:r>
      <w:r w:rsidRPr="00FC1BC0">
        <w:rPr>
          <w:rFonts w:ascii="Times New Roman" w:hAnsi="Times New Roman" w:cs="Times New Roman"/>
          <w:sz w:val="28"/>
          <w:szCs w:val="28"/>
        </w:rPr>
        <w:lastRenderedPageBreak/>
        <w:t xml:space="preserve">Юридическое оформление слияния и создания нового субъекта РФ </w:t>
      </w:r>
      <w:r>
        <w:rPr>
          <w:rFonts w:ascii="Times New Roman" w:hAnsi="Times New Roman" w:cs="Times New Roman"/>
          <w:sz w:val="28"/>
          <w:szCs w:val="28"/>
        </w:rPr>
        <w:t>–</w:t>
      </w:r>
      <w:r w:rsidRPr="00FC1BC0">
        <w:rPr>
          <w:rFonts w:ascii="Times New Roman" w:hAnsi="Times New Roman" w:cs="Times New Roman"/>
          <w:sz w:val="28"/>
          <w:szCs w:val="28"/>
        </w:rPr>
        <w:t xml:space="preserve"> Пермского края </w:t>
      </w:r>
      <w:r>
        <w:rPr>
          <w:rFonts w:ascii="Times New Roman" w:hAnsi="Times New Roman" w:cs="Times New Roman"/>
          <w:sz w:val="28"/>
          <w:szCs w:val="28"/>
        </w:rPr>
        <w:t>–</w:t>
      </w:r>
      <w:r w:rsidRPr="00FC1BC0">
        <w:rPr>
          <w:rFonts w:ascii="Times New Roman" w:hAnsi="Times New Roman" w:cs="Times New Roman"/>
          <w:sz w:val="28"/>
          <w:szCs w:val="28"/>
        </w:rPr>
        <w:t xml:space="preserve"> произошло путем принятия Федерального конституционного закона от 25 марта 2004 г. №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2005 г. на референдумах соответствующих субъектов РФ принято решение об объединении Красноярского края и Таймырского и Эвенкийского автономных округов, а также об объединении Камчатской области и Корякского автономного округа в единый Камчатский край. </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2007 г. состоялось объединение Читинской области и Агинского Бурятского автономного округа в Забайкальский край, а также прекращение существования Усть-Ордынского Бурятского автономного округа в составе Иркутской области. </w:t>
      </w:r>
    </w:p>
    <w:p w:rsidR="00FC1BC0" w:rsidRP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В 2014 г. в состав Российской Федерации были приняты два новых субъекта </w:t>
      </w:r>
      <w:r>
        <w:rPr>
          <w:rFonts w:ascii="Times New Roman" w:hAnsi="Times New Roman" w:cs="Times New Roman"/>
          <w:sz w:val="28"/>
          <w:szCs w:val="28"/>
        </w:rPr>
        <w:t>–</w:t>
      </w:r>
      <w:r w:rsidRPr="00FC1BC0">
        <w:rPr>
          <w:rFonts w:ascii="Times New Roman" w:hAnsi="Times New Roman" w:cs="Times New Roman"/>
          <w:sz w:val="28"/>
          <w:szCs w:val="28"/>
        </w:rPr>
        <w:t xml:space="preserve"> Республика Крым и город федерального значения Севастополь.</w:t>
      </w:r>
    </w:p>
    <w:p w:rsid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b/>
          <w:sz w:val="28"/>
          <w:szCs w:val="28"/>
        </w:rPr>
        <w:t>Четвертый способ</w:t>
      </w:r>
      <w:r w:rsidRPr="00FC1BC0">
        <w:rPr>
          <w:rFonts w:ascii="Times New Roman" w:hAnsi="Times New Roman" w:cs="Times New Roman"/>
          <w:sz w:val="28"/>
          <w:szCs w:val="28"/>
        </w:rPr>
        <w:t xml:space="preserve"> внесения изменений в Конституцию </w:t>
      </w:r>
      <w:r>
        <w:rPr>
          <w:rFonts w:ascii="Times New Roman" w:hAnsi="Times New Roman" w:cs="Times New Roman"/>
          <w:sz w:val="28"/>
          <w:szCs w:val="28"/>
        </w:rPr>
        <w:t>–</w:t>
      </w:r>
      <w:r w:rsidRPr="00FC1BC0">
        <w:rPr>
          <w:rFonts w:ascii="Times New Roman" w:hAnsi="Times New Roman" w:cs="Times New Roman"/>
          <w:sz w:val="28"/>
          <w:szCs w:val="28"/>
        </w:rPr>
        <w:t xml:space="preserve"> изменения в ст. 65 Конституции, которой устанавливается состав Российской Федерации, при изменении наименования субъекта РФ. </w:t>
      </w:r>
    </w:p>
    <w:p w:rsidR="00FC1BC0" w:rsidRPr="00FC1BC0" w:rsidRDefault="00FC1BC0" w:rsidP="00FC1BC0">
      <w:pPr>
        <w:ind w:firstLine="709"/>
        <w:jc w:val="both"/>
        <w:rPr>
          <w:rFonts w:ascii="Times New Roman" w:hAnsi="Times New Roman" w:cs="Times New Roman"/>
          <w:sz w:val="28"/>
          <w:szCs w:val="28"/>
        </w:rPr>
      </w:pPr>
      <w:r w:rsidRPr="00FC1BC0">
        <w:rPr>
          <w:rFonts w:ascii="Times New Roman" w:hAnsi="Times New Roman" w:cs="Times New Roman"/>
          <w:sz w:val="28"/>
          <w:szCs w:val="28"/>
        </w:rPr>
        <w:t xml:space="preserve">Изменение наименования субъекта РФ относится к собственной компетенции субъекта и включается в текст Конституции на основании указа Президента в связи с изменением наименования субъекта РФ, внесенного в конституцию (устав) субъекта РФ. Так, первоначально в тексте Конституции в ст. 65 имелись следующие наименования двух субъектов РФ: Ингушская Республика и Республика Северная Осетия. На основании изменений, внесенных в их конституции, они стали называться соответственно Республика Ингушетия и Республика Северная Осетия </w:t>
      </w:r>
      <w:r>
        <w:rPr>
          <w:rFonts w:ascii="Times New Roman" w:hAnsi="Times New Roman" w:cs="Times New Roman"/>
          <w:sz w:val="28"/>
          <w:szCs w:val="28"/>
        </w:rPr>
        <w:t>–</w:t>
      </w:r>
      <w:r w:rsidRPr="00FC1BC0">
        <w:rPr>
          <w:rFonts w:ascii="Times New Roman" w:hAnsi="Times New Roman" w:cs="Times New Roman"/>
          <w:sz w:val="28"/>
          <w:szCs w:val="28"/>
        </w:rPr>
        <w:t>Алания. В связи с этим Указом Президента РФ были изменены их наименования в ст. 65 Конституции. Этот способ внесения изменений в Конституцию в ней прямо не определен, однако возможность его установлена в постановлении Конституционного Суда РФ от 18 ноября 1995 г. № 15-П.</w:t>
      </w:r>
    </w:p>
    <w:p w:rsidR="00FC1BC0" w:rsidRPr="00FC1BC0" w:rsidRDefault="00FC1BC0" w:rsidP="00FC1BC0">
      <w:pPr>
        <w:ind w:firstLine="709"/>
        <w:jc w:val="both"/>
        <w:rPr>
          <w:rFonts w:ascii="Times New Roman" w:hAnsi="Times New Roman" w:cs="Times New Roman"/>
          <w:sz w:val="28"/>
          <w:szCs w:val="28"/>
        </w:rPr>
      </w:pPr>
    </w:p>
    <w:p w:rsidR="00FC1BC0" w:rsidRPr="00FC1BC0" w:rsidRDefault="00FC1BC0" w:rsidP="00FC1BC0">
      <w:pPr>
        <w:ind w:firstLine="709"/>
        <w:jc w:val="both"/>
        <w:rPr>
          <w:rStyle w:val="ft57"/>
          <w:rFonts w:ascii="Times New Roman" w:hAnsi="Times New Roman" w:cs="Times New Roman"/>
          <w:b/>
          <w:bCs/>
          <w:sz w:val="28"/>
          <w:szCs w:val="28"/>
        </w:rPr>
      </w:pPr>
      <w:r w:rsidRPr="00FC1BC0">
        <w:rPr>
          <w:rStyle w:val="ft57"/>
          <w:rFonts w:ascii="Times New Roman" w:hAnsi="Times New Roman" w:cs="Times New Roman"/>
          <w:b/>
          <w:bCs/>
          <w:sz w:val="28"/>
          <w:szCs w:val="28"/>
        </w:rPr>
        <w:t>3. Конституционное Собрание: понятие, конституционно-правовой статус, компетенция</w:t>
      </w:r>
      <w:r>
        <w:rPr>
          <w:rStyle w:val="ft57"/>
          <w:rFonts w:ascii="Times New Roman" w:hAnsi="Times New Roman" w:cs="Times New Roman"/>
          <w:b/>
          <w:bCs/>
          <w:sz w:val="28"/>
          <w:szCs w:val="28"/>
        </w:rPr>
        <w:t>.</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В РФ специальный орган учредительной власти, создаваемый в соответствии с федеральным конституционным законом в случае, если предложение о пересмотре глав 1, 2 и 9 Конституции РФ будет поддержано </w:t>
      </w:r>
      <w:r w:rsidR="006A1822">
        <w:rPr>
          <w:sz w:val="28"/>
          <w:szCs w:val="28"/>
        </w:rPr>
        <w:t>3</w:t>
      </w:r>
      <w:r w:rsidRPr="00FC1BC0">
        <w:rPr>
          <w:sz w:val="28"/>
          <w:szCs w:val="28"/>
        </w:rPr>
        <w:t>/</w:t>
      </w:r>
      <w:r w:rsidR="006A1822">
        <w:rPr>
          <w:sz w:val="28"/>
          <w:szCs w:val="28"/>
        </w:rPr>
        <w:t>5</w:t>
      </w:r>
      <w:r w:rsidRPr="00FC1BC0">
        <w:rPr>
          <w:sz w:val="28"/>
          <w:szCs w:val="28"/>
        </w:rPr>
        <w:t xml:space="preserve"> голосов от общего числа членов палат Федерального Собрания.</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Для созыва Конституционного Собрания необходимо наличие двух условий: </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1) внесение предложения полномочным органом о пересмотре Конституции; </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2) поддержка такого предложения Советом Федерации и Государственной Думой. </w:t>
      </w:r>
    </w:p>
    <w:p w:rsidR="006A1822" w:rsidRDefault="00FC1BC0" w:rsidP="00FC1BC0">
      <w:pPr>
        <w:pStyle w:val="a4"/>
        <w:spacing w:before="0" w:beforeAutospacing="0" w:after="0" w:afterAutospacing="0"/>
        <w:ind w:firstLine="709"/>
        <w:jc w:val="both"/>
        <w:rPr>
          <w:sz w:val="28"/>
          <w:szCs w:val="28"/>
        </w:rPr>
      </w:pPr>
      <w:r w:rsidRPr="00FC1BC0">
        <w:rPr>
          <w:sz w:val="28"/>
          <w:szCs w:val="28"/>
        </w:rPr>
        <w:lastRenderedPageBreak/>
        <w:t xml:space="preserve">Порядок созыва Конституционного Собрания определяется конституционным федеральным законом. Компетенция Конституционного Собрания закреплена в действующей Конституции. </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Конституционное Собрание, в соответствии с Конституцией, правомочно принять одно из трех решений: </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1) не согласиться с предложением Федерального Собрания, т.е. подтвердить неизменность Конституции; </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2) согласиться с предложением Федерального Собрания, разработать проект новой Конституции и принять ее квалифицированным большинством - </w:t>
      </w:r>
      <w:r w:rsidR="006A1822">
        <w:rPr>
          <w:sz w:val="28"/>
          <w:szCs w:val="28"/>
        </w:rPr>
        <w:t>3</w:t>
      </w:r>
      <w:r w:rsidRPr="00FC1BC0">
        <w:rPr>
          <w:sz w:val="28"/>
          <w:szCs w:val="28"/>
        </w:rPr>
        <w:t>/</w:t>
      </w:r>
      <w:r w:rsidR="006A1822">
        <w:rPr>
          <w:sz w:val="28"/>
          <w:szCs w:val="28"/>
        </w:rPr>
        <w:t>5</w:t>
      </w:r>
      <w:r w:rsidRPr="00FC1BC0">
        <w:rPr>
          <w:sz w:val="28"/>
          <w:szCs w:val="28"/>
        </w:rPr>
        <w:t xml:space="preserve"> голосов от общего числа его членов;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3) согласиться с предложением Федерального Собрания, разработать проект новой Конституции и вынести его на всенародное голосование. Решение на референдуме считается принятым, если за новую Конституцию проголосует более половины избирателей, принявших участие в голосовании, при условии, что в нем приняло участие более половины избирателей.</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Порядок формирования Конституционного Собрания определяется специальным конституционным федеральным законом. В отсутствие такого закона, по мнению специалистов, политиков, возможны следующие варианты:</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а) в состав Конституционного Собрания включаются все депутаты Государственной Думы и члены Совета Федерации, а также члены Правительства, председатели высших судебных инстанций, Генеральный прокурор РФ. Этому количеству членов Конституционного Собрания должно соответствовать общее число его членов, избираемых законодательными (представительными) органами государственной власти субъектов РФ в равном количестве от каждого субъекта РФ;</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б) в состав Конституционного Собрания включаются только руководители палат, их комитетов и комиссий Государственной Думы, председатели депутатских объединений в Государственной Думе, Президент РФ, Председатель Правительства РФ, руководители высших судебных инстанций РФ, Генеральный прокурор РФ, а также равные по численности депутации, избранные законодательными (представительными) органами государственной власти субъектов РФ;</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состав Конституционного Собрания избирается населением путем прямых выборов по территориальным избирательным округам.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Считается, что избранный состав Конституционного Собрания правомочен принять новую Конституцию РФ в течение максимум одного года, после чего полномочия этого органа следует признать прекращенными.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В соответствии с обсуждаемым в Государственной Думе проектом Федерального конституционного закона «О Конституционном Собрании» членами Конституционного Собрания являются: Президент РФ, все судьи Конституционного Суда РФ, Председатель Верховного Суда РФ и Председатель Высшего Арбитражного Суда РФ; все члены Совета </w:t>
      </w:r>
      <w:r w:rsidRPr="00FC1BC0">
        <w:rPr>
          <w:sz w:val="28"/>
          <w:szCs w:val="28"/>
        </w:rPr>
        <w:lastRenderedPageBreak/>
        <w:t>Федерации, представляющие как одну из палат Федерального Собрания, так и все субъекты РФ; 100 депутатов Государственной Думы, назначенные палатой в соответствии с политическим и региональным составом депутатского корпуса, в том числе Председатель Государственной Думы; 100 признанных специалистов по вопросам права, назначенных Президентом РФ.</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Всего в состав Конституционного Собрания входят 400 членов. Предлагаемый состав Конституционного Собрания представляет собой разумное сочетание принципа представительности Конституционного Собрания (включая представительство политическое, региональное; а также законодательной, исполнительной и судебной власти) и принципа профессионализма и компетентности членов Конституционного Собрания.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Председателем Конституционного Собрания является Председатель Конституционного Суда РФ. Три заместителя Председателя Конституционного Собрания избираются тайным голосованием. Коллегиальным органом, организующим работу Конституционного Собрания, является его Совет, в состав которого входят Председатель и заместители Председателя Конституционного Собрания, Президент РФ, Председатель Совета Федерации, Председатель Верховного Суда РФ, Председатель Высшего Арбитражного Суда РФ. В случае формирования Рабочей палаты Конституционного Собрания ее Председатель входит в состав Совета Конституционного Собрания.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Рабочим органом, непосредственно занимающимся разработкой проекта новой Конституции, согласованием окончательного варианта проекта для вынесения на пленарное заседание Конституционного Собрания, является Рабочая палата. Она формируется в случае принятия решения о доработке или разработке проекта новой Конституции РФ. Рабочая Палата избирает Председателя и заместителей Председателя Рабочей палаты, утверждает регламент своей работы. Число членов Рабочей палаты определяется в количестве 90 человек.</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Избранный состав Конституционного Собрания правомочен принять новую Конституцию РФ в течение одного года, после чего полномочия этого органа прекращаются.</w:t>
      </w:r>
    </w:p>
    <w:p w:rsidR="006A1822" w:rsidRDefault="006A1822" w:rsidP="00FC1BC0">
      <w:pPr>
        <w:ind w:firstLine="709"/>
        <w:jc w:val="both"/>
        <w:rPr>
          <w:rStyle w:val="ft57"/>
          <w:rFonts w:ascii="Times New Roman" w:hAnsi="Times New Roman" w:cs="Times New Roman"/>
          <w:bCs/>
          <w:sz w:val="28"/>
          <w:szCs w:val="28"/>
        </w:rPr>
      </w:pPr>
    </w:p>
    <w:p w:rsidR="00FC1BC0" w:rsidRPr="006A1822" w:rsidRDefault="006A1822" w:rsidP="00FC1BC0">
      <w:pPr>
        <w:ind w:firstLine="709"/>
        <w:jc w:val="both"/>
        <w:rPr>
          <w:rStyle w:val="ft57"/>
          <w:rFonts w:ascii="Times New Roman" w:hAnsi="Times New Roman" w:cs="Times New Roman"/>
          <w:b/>
          <w:bCs/>
          <w:sz w:val="28"/>
          <w:szCs w:val="28"/>
        </w:rPr>
      </w:pPr>
      <w:r>
        <w:rPr>
          <w:rStyle w:val="ft57"/>
          <w:rFonts w:ascii="Times New Roman" w:hAnsi="Times New Roman" w:cs="Times New Roman"/>
          <w:b/>
          <w:bCs/>
          <w:sz w:val="28"/>
          <w:szCs w:val="28"/>
        </w:rPr>
        <w:t>4</w:t>
      </w:r>
      <w:r w:rsidRPr="006A1822">
        <w:rPr>
          <w:rStyle w:val="ft57"/>
          <w:rFonts w:ascii="Times New Roman" w:hAnsi="Times New Roman" w:cs="Times New Roman"/>
          <w:b/>
          <w:bCs/>
          <w:sz w:val="28"/>
          <w:szCs w:val="28"/>
        </w:rPr>
        <w:t xml:space="preserve">. </w:t>
      </w:r>
      <w:r w:rsidR="00F54322" w:rsidRPr="00F54322">
        <w:rPr>
          <w:rStyle w:val="ft57"/>
          <w:rFonts w:ascii="Times New Roman" w:hAnsi="Times New Roman" w:cs="Times New Roman"/>
          <w:b/>
          <w:bCs/>
          <w:sz w:val="28"/>
          <w:szCs w:val="28"/>
        </w:rPr>
        <w:t>Порядок пересмотра и внесения изменений в конституцию (устав) субъектов РФ, в том числе ДНР.</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Сравнительный анализ региональных основных законов показывает, что возможны несколько способов их принятия и изменения. При этом следует иметь в виду, что принятие нового основного закона </w:t>
      </w:r>
      <w:r w:rsidR="006A1822">
        <w:rPr>
          <w:sz w:val="28"/>
          <w:szCs w:val="28"/>
        </w:rPr>
        <w:t>–</w:t>
      </w:r>
      <w:r w:rsidRPr="00FC1BC0">
        <w:rPr>
          <w:sz w:val="28"/>
          <w:szCs w:val="28"/>
        </w:rPr>
        <w:t xml:space="preserve"> это полное обновление его текста. </w:t>
      </w:r>
    </w:p>
    <w:p w:rsidR="006A1822" w:rsidRDefault="006A1822" w:rsidP="00FC1BC0">
      <w:pPr>
        <w:pStyle w:val="a4"/>
        <w:spacing w:before="0" w:beforeAutospacing="0" w:after="0" w:afterAutospacing="0"/>
        <w:ind w:firstLine="709"/>
        <w:jc w:val="both"/>
        <w:rPr>
          <w:sz w:val="28"/>
          <w:szCs w:val="28"/>
        </w:rPr>
      </w:pPr>
      <w:r>
        <w:rPr>
          <w:sz w:val="28"/>
          <w:szCs w:val="28"/>
        </w:rPr>
        <w:t>Термин «</w:t>
      </w:r>
      <w:r w:rsidR="00FC1BC0" w:rsidRPr="00FC1BC0">
        <w:rPr>
          <w:sz w:val="28"/>
          <w:szCs w:val="28"/>
        </w:rPr>
        <w:t>изменение</w:t>
      </w:r>
      <w:r>
        <w:rPr>
          <w:sz w:val="28"/>
          <w:szCs w:val="28"/>
        </w:rPr>
        <w:t>»</w:t>
      </w:r>
      <w:r w:rsidR="00FC1BC0" w:rsidRPr="00FC1BC0">
        <w:rPr>
          <w:sz w:val="28"/>
          <w:szCs w:val="28"/>
        </w:rPr>
        <w:t xml:space="preserve"> охватывает как пересмотр отдельных глав, структуры акта, так и внесение поправок в текст. </w:t>
      </w:r>
    </w:p>
    <w:p w:rsidR="006A1822" w:rsidRDefault="00FC1BC0" w:rsidP="00FC1BC0">
      <w:pPr>
        <w:pStyle w:val="a4"/>
        <w:spacing w:before="0" w:beforeAutospacing="0" w:after="0" w:afterAutospacing="0"/>
        <w:ind w:firstLine="709"/>
        <w:jc w:val="both"/>
        <w:rPr>
          <w:sz w:val="28"/>
          <w:szCs w:val="28"/>
        </w:rPr>
      </w:pPr>
      <w:r w:rsidRPr="00FC1BC0">
        <w:rPr>
          <w:sz w:val="28"/>
          <w:szCs w:val="28"/>
        </w:rPr>
        <w:t>Под пересмотром действующей конституции (устава) понимается изменение баз</w:t>
      </w:r>
      <w:r w:rsidR="006A1822">
        <w:rPr>
          <w:sz w:val="28"/>
          <w:szCs w:val="28"/>
        </w:rPr>
        <w:t>овых глав, к которым относятся «</w:t>
      </w:r>
      <w:r w:rsidRPr="00FC1BC0">
        <w:rPr>
          <w:sz w:val="28"/>
          <w:szCs w:val="28"/>
        </w:rPr>
        <w:t>Основы конституционного строя</w:t>
      </w:r>
      <w:r w:rsidR="006A1822">
        <w:rPr>
          <w:sz w:val="28"/>
          <w:szCs w:val="28"/>
        </w:rPr>
        <w:t>», «</w:t>
      </w:r>
      <w:r w:rsidRPr="00FC1BC0">
        <w:rPr>
          <w:sz w:val="28"/>
          <w:szCs w:val="28"/>
        </w:rPr>
        <w:t>Основные права и свободы человека и гражданина</w:t>
      </w:r>
      <w:r w:rsidR="006A1822">
        <w:rPr>
          <w:sz w:val="28"/>
          <w:szCs w:val="28"/>
        </w:rPr>
        <w:t>», «</w:t>
      </w:r>
      <w:r w:rsidRPr="00FC1BC0">
        <w:rPr>
          <w:sz w:val="28"/>
          <w:szCs w:val="28"/>
        </w:rPr>
        <w:t xml:space="preserve">Принятие и </w:t>
      </w:r>
      <w:r w:rsidRPr="00FC1BC0">
        <w:rPr>
          <w:sz w:val="28"/>
          <w:szCs w:val="28"/>
        </w:rPr>
        <w:lastRenderedPageBreak/>
        <w:t>изменение Основного закона</w:t>
      </w:r>
      <w:r w:rsidR="006A1822">
        <w:rPr>
          <w:sz w:val="28"/>
          <w:szCs w:val="28"/>
        </w:rPr>
        <w:t>»</w:t>
      </w:r>
      <w:r w:rsidRPr="00FC1BC0">
        <w:rPr>
          <w:sz w:val="28"/>
          <w:szCs w:val="28"/>
        </w:rPr>
        <w:t xml:space="preserve">; дополнение какого-либо положения этих глав (статьи, пункта), а также принятие новой редакции конституции (устава). Внесение поправок обычно ограничивается частичными изменениями (добавлениями или исключением) отдельных статей при сохранении концепции соответствующей главы конституции (устава).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Поэтому процедура принятия новой конституции (устава), ее (его) пересмотра существенно отличается от процедуры принятия поправок.</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Возможны следующие способы принятия или пересмотра регионального основного закона: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а) региональным парламентом, т.е. законодательным (представительным) органом государственной власти субъекта Федерации;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б) референдумом </w:t>
      </w:r>
      <w:r w:rsidR="006A1822">
        <w:rPr>
          <w:sz w:val="28"/>
          <w:szCs w:val="28"/>
        </w:rPr>
        <w:t>–</w:t>
      </w:r>
      <w:r w:rsidRPr="00FC1BC0">
        <w:rPr>
          <w:sz w:val="28"/>
          <w:szCs w:val="28"/>
        </w:rPr>
        <w:t xml:space="preserve"> всеобщим голосованием избирателей субъекта Федерации;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учредительным органом государственной власти, создаваемым специально для принятия или пересмотра регионального основного закона.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Все эти способы являются легитимными, т.е. законными, и вопрос о том, какому из них отдать предпочтение, дело самого субъекта Федерации.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Например, первый вариант </w:t>
      </w:r>
      <w:r w:rsidR="006A1822">
        <w:rPr>
          <w:sz w:val="28"/>
          <w:szCs w:val="28"/>
        </w:rPr>
        <w:t>–</w:t>
      </w:r>
      <w:r w:rsidRPr="00FC1BC0">
        <w:rPr>
          <w:sz w:val="28"/>
          <w:szCs w:val="28"/>
        </w:rPr>
        <w:t xml:space="preserve"> принятие, изменение и дополнение конституции (устава) региональным законодательным (представительным) органом государственной власти </w:t>
      </w:r>
      <w:r w:rsidR="006A1822">
        <w:rPr>
          <w:sz w:val="28"/>
          <w:szCs w:val="28"/>
        </w:rPr>
        <w:t>–</w:t>
      </w:r>
      <w:r w:rsidRPr="00FC1BC0">
        <w:rPr>
          <w:sz w:val="28"/>
          <w:szCs w:val="28"/>
        </w:rPr>
        <w:t xml:space="preserve"> используется в Адыгее (ст. ст. 109 - 110 гл. 9), Алтае (гл. 18), Карелии (п. 1 ст. 41), Карачаево-Черкесии (ст. 84), Коми (ст. ст. 73, 102), Саха (Якутии) - ст. 123.1, Северной Осетии - Алании (ст. 71), Чувашии (ст. 101). Аналогичная процедура предусмотрена практически всеми уставами краев, областей, городов федерального значения, автономных образований. Это, например, Уставы Приморского края (ст. 75), г. Санкт-Петербурга (п. 1 ст. 30), Еврейской автономной области (ст. ст. 17, 44), Ханты-Мансийского автономного округа - Югры (п. 1 ст. 29).</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Парламентская процедура принятия и пересмотра конституций (уставов) субъектов Федерации обставляется особыми условиями.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Во-первых, ограничен круг субъектов конституционной (уставной) законодательной инициативы. Исключение составляет Республика Коми, Владимирская область и еще ряд субъектов Федерации, где право конституционной (уставной) законодательной инициативы принадлежит всем субъектам законодательной инициативы без ограничения.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Правом возбуждать конституционный процесс, т.е. вносить в законодательный (представительный) орган государственной власти субъекта Федерации предложения о принятии нового, пересмотре действующего основного закона либо поправок к нему, пользуются: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1) законодательный (представительный) орган государственной власти субъекта Федерации (например, Народный Хурал (Парламент) Калмыкии; Народное Собрание Дагестана, Карачаево-Черкесии);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2) высший коллегиальный орган государственной власти (одновременно внутренний руководящий орган парламента) </w:t>
      </w:r>
      <w:r w:rsidR="006A1822">
        <w:rPr>
          <w:sz w:val="28"/>
          <w:szCs w:val="28"/>
        </w:rPr>
        <w:t>–</w:t>
      </w:r>
      <w:r w:rsidRPr="00FC1BC0">
        <w:rPr>
          <w:sz w:val="28"/>
          <w:szCs w:val="28"/>
        </w:rPr>
        <w:t xml:space="preserve"> Президиум </w:t>
      </w:r>
      <w:r w:rsidRPr="00FC1BC0">
        <w:rPr>
          <w:sz w:val="28"/>
          <w:szCs w:val="28"/>
        </w:rPr>
        <w:lastRenderedPageBreak/>
        <w:t>Государственного Совета Татарстана; Совет Государственного Собрания Мордовии;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3) высшее должностное лицо субъекта Федерации (Президент Республики </w:t>
      </w:r>
      <w:r w:rsidR="006A1822">
        <w:rPr>
          <w:sz w:val="28"/>
          <w:szCs w:val="28"/>
        </w:rPr>
        <w:t>–</w:t>
      </w:r>
      <w:r w:rsidRPr="00FC1BC0">
        <w:rPr>
          <w:sz w:val="28"/>
          <w:szCs w:val="28"/>
        </w:rPr>
        <w:t xml:space="preserve"> Адыгея, Башкортостан, Бурятия, Ингушетия, Калмыкия, Карачаево-Черкесия, Саха (Якутия), Северная Осетия - Алания, Татарстан, Тыва, Чеченская Республика; глава администрации - губернатор края, области, города федерального значения, автономного образования);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4) спикер регионального парламента (Председатель Государственного Совета Республики Коми, Народного Хурала Калмыкии, Народного Собрания Карачаево-Черкесии; Думы Хабаровского края; Законодательного Собрания Оренбургской, Пензенской областей и др.). В Белгородской области председатель областной Думы вносит законопроекты об изменении или дополнении Устава в целях приведения его положений в соответствие с федеральным законодательством (ч. 1 ст. 54);</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5) постоянные комитеты и комиссии законодательного (представительного) органа государственной власти субъекта Федерации (в Татарстане особо выделен Комитет парламентского контроля Государственного Совета Республики);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6) группа депутатов законодательного собрания субъекта Федерации (не менее 1/3 от установленного числа депутатов Государственного Собрания Башкортостана, Народного Хурала Бурятии, Народного Собрания Ингушетии, Карачаево-Черкесии, Законодательного Собрания Карелии, Верховного Совета Хакасии, Законодательного Собрания Приморского края, Ростовской области; 1/4 депутатов Государственного Совета Удмуртской Республики, Томской областной Думы; 1/5 депутатов Народного Собрания Дагестана, Воронежской и Московской областных Дум; 1/6 депутатов Государственного Совета - Хасэ Адыгеи; не менее девяти депутатов Народного Хурала Калмыкии и др.). Конституционная (уставная) законодательная инициатива принадлежит также депутатским объединениям представительного органа субъекта Федерации (фракциям, депутатским группам </w:t>
      </w:r>
      <w:r w:rsidR="006A1822">
        <w:rPr>
          <w:sz w:val="28"/>
          <w:szCs w:val="28"/>
        </w:rPr>
        <w:t>–</w:t>
      </w:r>
      <w:r w:rsidRPr="00FC1BC0">
        <w:rPr>
          <w:sz w:val="28"/>
          <w:szCs w:val="28"/>
        </w:rPr>
        <w:t xml:space="preserve"> ст. 109 Устава (Основного закона) Алтайского края).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Калужской и Пензенской областях уставная законодательная инициатива предоставлена не только группам, но и каждому депутату в отдельности. В ряде регионов установлено, что, если речь идет о приведении устава субъекта Федерации в соответствие с требованием федерального законодательства, с законодательной инициативой может выступить каждый депутат парламента (Новосибирская область);</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7) правительство (администрация) субъекта Федерации (в Тыве предложение Правительства о разработке проекта новой Конституции должно быть согласовано с Великим Хуралом республики; в Хакасии с конституционной законодательной инициативой от Правительства республики выступает его Председатель);</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8) народная конституционная (уставная) законодательная инициатива. Так, в Ингушетии с предложением об изменении Конституции может </w:t>
      </w:r>
      <w:r w:rsidRPr="00FC1BC0">
        <w:rPr>
          <w:sz w:val="28"/>
          <w:szCs w:val="28"/>
        </w:rPr>
        <w:lastRenderedPageBreak/>
        <w:t xml:space="preserve">выступить группа избирателей численностью не менее 10 тыс., в Удмуртии </w:t>
      </w:r>
      <w:r w:rsidR="006A1822">
        <w:rPr>
          <w:sz w:val="28"/>
          <w:szCs w:val="28"/>
        </w:rPr>
        <w:t>–</w:t>
      </w:r>
      <w:r w:rsidRPr="00FC1BC0">
        <w:rPr>
          <w:sz w:val="28"/>
          <w:szCs w:val="28"/>
        </w:rPr>
        <w:t xml:space="preserve"> не менее 50 тыс. избирателей, проживающих в республике; в Хакасии </w:t>
      </w:r>
      <w:r w:rsidR="006A1822">
        <w:rPr>
          <w:sz w:val="28"/>
          <w:szCs w:val="28"/>
        </w:rPr>
        <w:t>–</w:t>
      </w:r>
      <w:r w:rsidRPr="00FC1BC0">
        <w:rPr>
          <w:sz w:val="28"/>
          <w:szCs w:val="28"/>
        </w:rPr>
        <w:t xml:space="preserve"> не менее 5% граждан России, постоянно или преимущественно проживающих на территории республики и обладающих избирательным правом.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В ряде краев, областей, городах федерального значения, автономных образованиях также предусмотрена народная законодательная инициатива. В Тверской области предложения о внесении изменений в Устав могут вносить не менее 1% избирателей, Приморском крае </w:t>
      </w:r>
      <w:r w:rsidR="006A1822">
        <w:rPr>
          <w:sz w:val="28"/>
          <w:szCs w:val="28"/>
        </w:rPr>
        <w:t>–</w:t>
      </w:r>
      <w:r w:rsidRPr="00FC1BC0">
        <w:rPr>
          <w:sz w:val="28"/>
          <w:szCs w:val="28"/>
        </w:rPr>
        <w:t xml:space="preserve"> не менее 2%, в Архангельской области </w:t>
      </w:r>
      <w:r w:rsidR="006A1822">
        <w:rPr>
          <w:sz w:val="28"/>
          <w:szCs w:val="28"/>
        </w:rPr>
        <w:t>–</w:t>
      </w:r>
      <w:r w:rsidRPr="00FC1BC0">
        <w:rPr>
          <w:sz w:val="28"/>
          <w:szCs w:val="28"/>
        </w:rPr>
        <w:t xml:space="preserve"> не менее 3%, Мурманской области </w:t>
      </w:r>
      <w:r w:rsidR="006A1822">
        <w:rPr>
          <w:sz w:val="28"/>
          <w:szCs w:val="28"/>
        </w:rPr>
        <w:t>–</w:t>
      </w:r>
      <w:r w:rsidRPr="00FC1BC0">
        <w:rPr>
          <w:sz w:val="28"/>
          <w:szCs w:val="28"/>
        </w:rPr>
        <w:t xml:space="preserve"> не менее 5% граждан, постоянно проживающих в крае (области) и обладающих избирательным правом; в Алтайском крае и в Архангельской области </w:t>
      </w:r>
      <w:r w:rsidR="006A1822">
        <w:rPr>
          <w:sz w:val="28"/>
          <w:szCs w:val="28"/>
        </w:rPr>
        <w:t>–</w:t>
      </w:r>
      <w:r w:rsidRPr="00FC1BC0">
        <w:rPr>
          <w:sz w:val="28"/>
          <w:szCs w:val="28"/>
        </w:rPr>
        <w:t xml:space="preserve"> 300 жителей края (области) при поддержке их инициативы 1% избирателей; в Оренбургской области </w:t>
      </w:r>
      <w:r w:rsidR="006A1822">
        <w:rPr>
          <w:sz w:val="28"/>
          <w:szCs w:val="28"/>
        </w:rPr>
        <w:t>–</w:t>
      </w:r>
      <w:r w:rsidRPr="00FC1BC0">
        <w:rPr>
          <w:sz w:val="28"/>
          <w:szCs w:val="28"/>
        </w:rPr>
        <w:t xml:space="preserve"> 100 тыс. избирателей; в Свердловской области </w:t>
      </w:r>
      <w:r w:rsidR="006A1822">
        <w:rPr>
          <w:sz w:val="28"/>
          <w:szCs w:val="28"/>
        </w:rPr>
        <w:t>–</w:t>
      </w:r>
      <w:r w:rsidRPr="00FC1BC0">
        <w:rPr>
          <w:sz w:val="28"/>
          <w:szCs w:val="28"/>
        </w:rPr>
        <w:t xml:space="preserve"> не менее 50 тыс. граждан, проживающих в области и обладающих избирательным правом.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Вологодской области уставная законодательная инициатива населения реализуется посредством референдума.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Гражданская инициатива населения как основание пересмотра Устава предусмотрена в Московской области.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Санкт-Петербурге инициировать поправки в Устав могут почетные граждане города, являющиеся гражданами России и проживающие на территории Санкт-Петербурга.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Частичные изменения в отдельные статьи основных законов могут предлагать (помимо ранее перечисленных субъектов) в пределах своей компетенции: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9) высшие судебные органы субъектов Федерации: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а) органы конституционной юстиции (Конституционный суд Адыгеи, Башкортостана, Бурятии, Коми, Саха (Якутии), Татарстана; Комитет конституционного надзора Северной Осетии - Алании; Председатель Конституционного суда Калмыкии, Тывы);</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б) высшие судебные органы общей юрисдикции субъекта Федерации (Верховный суд Ингушетии, Коми, Саха (Якутии), Татарстана; Председатель Липецкого областного суда);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высшие арбитражные суды субъекта Федерации (Высший арбитражный суд Коми, Татарстана; в Калмыкии и Тыве - Председатель Высшего арбитражного суда; председатель Арбитражного суда Липецкой и Ростовской областей);</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10) прокурор субъекта Федерации (Северной Осетии - Алании, Татарстана, Тывы, Липецкой области);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11) избирательная комиссия субъекта Федерации (в Ростовской и Смоленской областях);</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12) представительные органы местного самоуправления (Адыгея, Коми, Кабардино-Балкария, Ставропольский край, Оренбургская область </w:t>
      </w:r>
      <w:r w:rsidR="006A1822">
        <w:rPr>
          <w:sz w:val="28"/>
          <w:szCs w:val="28"/>
        </w:rPr>
        <w:t>–</w:t>
      </w:r>
      <w:r w:rsidRPr="00FC1BC0">
        <w:rPr>
          <w:sz w:val="28"/>
          <w:szCs w:val="28"/>
        </w:rPr>
        <w:t xml:space="preserve"> не менее 1/3; Московская область </w:t>
      </w:r>
      <w:r w:rsidR="006A1822">
        <w:rPr>
          <w:sz w:val="28"/>
          <w:szCs w:val="28"/>
        </w:rPr>
        <w:t>–</w:t>
      </w:r>
      <w:r w:rsidRPr="00FC1BC0">
        <w:rPr>
          <w:sz w:val="28"/>
          <w:szCs w:val="28"/>
        </w:rPr>
        <w:t xml:space="preserve"> не менее 1/5; Мурманская область </w:t>
      </w:r>
      <w:r w:rsidR="006A1822">
        <w:rPr>
          <w:sz w:val="28"/>
          <w:szCs w:val="28"/>
        </w:rPr>
        <w:t>–</w:t>
      </w:r>
      <w:r w:rsidRPr="00FC1BC0">
        <w:rPr>
          <w:sz w:val="28"/>
          <w:szCs w:val="28"/>
        </w:rPr>
        <w:t xml:space="preserve"> не менее 50%, Сахалинская область </w:t>
      </w:r>
      <w:r w:rsidR="006A1822">
        <w:rPr>
          <w:sz w:val="28"/>
          <w:szCs w:val="28"/>
        </w:rPr>
        <w:t>–</w:t>
      </w:r>
      <w:r w:rsidRPr="00FC1BC0">
        <w:rPr>
          <w:sz w:val="28"/>
          <w:szCs w:val="28"/>
        </w:rPr>
        <w:t xml:space="preserve"> 2/3 представительных органов местного </w:t>
      </w:r>
      <w:r w:rsidRPr="00FC1BC0">
        <w:rPr>
          <w:sz w:val="28"/>
          <w:szCs w:val="28"/>
        </w:rPr>
        <w:lastRenderedPageBreak/>
        <w:t>самоуправления; в Пензенской области - каждый представительный орган муниципального образования. В Тюменской области правом уставной законодательной инициативы обладают органы государственной власти автономных округов);</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13) республиканские общественные объединения (межрегиональное общественное движение "Коми - войтыр" Республики Коми).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В конституциях субъектов Федерации первого этапа конституционной модернизации правом конституционной законодательной инициативы пользовались общественные объединения Кабардино-Балкарии, Тывы, в Татарстане </w:t>
      </w:r>
      <w:r w:rsidR="006A1822">
        <w:rPr>
          <w:sz w:val="28"/>
          <w:szCs w:val="28"/>
        </w:rPr>
        <w:t>–</w:t>
      </w:r>
      <w:r w:rsidRPr="00FC1BC0">
        <w:rPr>
          <w:sz w:val="28"/>
          <w:szCs w:val="28"/>
        </w:rPr>
        <w:t xml:space="preserve"> республиканский Совет профсоюзов.</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Процедура рассмотрения и принятия конституций (уставов), конституционных изменений региональными парламентами всегда усложнена по сравнению с рассмотрением и принятием ординарных законов. Например, в Алтае предусмотрено предварительное всенародное обсуждение поправок к Конституции. В Башкортостане при обсуждении законопроекта о поправках к Конституции требуется поддержка их 50 тыс. избирателей и как минимум три чтения. В Хакасии предложение об изменении Конституции, внесенное в Верховный Совет республики, предварительно рассматривается Конституционной комиссией республики (ст. 134 Конституции). В Новосибирской области сформирована постоянно действующая рабочая группа по вопросам изменения Устава, состоящая из 20 человек (ч. 2 ст. 66 Устава). Одна половина членов этой группы назначается Новосибирским областным Советом, другая </w:t>
      </w:r>
      <w:r w:rsidR="006A1822">
        <w:rPr>
          <w:sz w:val="28"/>
          <w:szCs w:val="28"/>
        </w:rPr>
        <w:t>–</w:t>
      </w:r>
      <w:r w:rsidRPr="00FC1BC0">
        <w:rPr>
          <w:sz w:val="28"/>
          <w:szCs w:val="28"/>
        </w:rPr>
        <w:t xml:space="preserve"> губернатором области. Заключение рабочей группы является обязательным условием для рассмотрения поправок к Уставу. В Тыве предложение Великого Хурала о разработке проекта новой Конституции или принятии поправок должно быть согласовано с республиканским правительством. В Мурманской области проект Устава рассматривается Законодательным Собранием не менее чем в двух чтениях после обсуждения его правительством, а также на заседаниях комитетов (комиссий) Законодательного Собрания. В Москве проект закона о поправках в Устав принимается к рассмотрению городской Думой после представления заключения на него мэра г. Москвы (ч. 4 ст. 79.1).</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В Вологодской, Орловской областях по решению Законодательного Собрания проект Устава, а также закона о внесении в него поправок могут быть внесены на областное народное обсуждение, в Липецкой области </w:t>
      </w:r>
      <w:r w:rsidR="006A1822">
        <w:rPr>
          <w:sz w:val="28"/>
          <w:szCs w:val="28"/>
        </w:rPr>
        <w:t>–</w:t>
      </w:r>
      <w:r w:rsidRPr="00FC1BC0">
        <w:rPr>
          <w:sz w:val="28"/>
          <w:szCs w:val="28"/>
        </w:rPr>
        <w:t xml:space="preserve"> на областной конституционный референдум.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Иркутской области вопрос об изменении Устава рассматривается Законодательным Собранием при поддержке инициативы 2/3 от установленного числа депутатов регионального парламента.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Практически во всех субъектах Федерации предусмотрено квалифицированное большинство голосов членов законодательного (представительного) органа для положительного решения вопроса о принятии конституции (устава) или конституционных (уставных) поправок </w:t>
      </w:r>
      <w:r w:rsidR="006A1822">
        <w:rPr>
          <w:sz w:val="28"/>
          <w:szCs w:val="28"/>
        </w:rPr>
        <w:t>–</w:t>
      </w:r>
      <w:r w:rsidRPr="00FC1BC0">
        <w:rPr>
          <w:sz w:val="28"/>
          <w:szCs w:val="28"/>
        </w:rPr>
        <w:t xml:space="preserve"> 2/3 от общего числа членов регионального парламента. При этом общее </w:t>
      </w:r>
      <w:r w:rsidRPr="00FC1BC0">
        <w:rPr>
          <w:sz w:val="28"/>
          <w:szCs w:val="28"/>
        </w:rPr>
        <w:lastRenderedPageBreak/>
        <w:t xml:space="preserve">число членов парламента высчитывается не от числа присутствующих депутатов, а от конституционной (уставной) нормы. Если региональный парламент двухпалатный, то требование квалифицированного большинства голосов распространяется на обе палаты. Например, в Башкортостане закон о внесении изменений и дополнений в Конституцию считается принятым, если за него проголосовало не менее 2/3 от общего числа депутатов Законодательной палаты и Палаты представителей Государственного Собрания республики. В Саха (Якутии) новая Конституция принимается и изменяется на совместном заседании палат Государственного Собрания (Ил Тумэн); в Мордовии </w:t>
      </w:r>
      <w:r w:rsidR="006A1822">
        <w:rPr>
          <w:sz w:val="28"/>
          <w:szCs w:val="28"/>
        </w:rPr>
        <w:t>–</w:t>
      </w:r>
      <w:r w:rsidRPr="00FC1BC0">
        <w:rPr>
          <w:sz w:val="28"/>
          <w:szCs w:val="28"/>
        </w:rPr>
        <w:t xml:space="preserve"> Государственным Собранием большинством голосов не менее 2/3 от общего числа депутатов и выносится на всенародное голосование.</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Башкортостане установлено, что, если в течение года после внесения предложений об изменении и дополнении Конституции Государственное Собрание не примет соответствующий закон, предложение считается отклоненным и не может быть возобновлено в течение года.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Законы о принятии и изменении региональных основных законов подписываются высшим должностным лицом.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По-разному решается вопрос о вотировании конституционных (уставных) поправок. Так, в Архангельской области, г. Москве допускается отлагательное вето высшего должностного лица на закон о конституционных (уставных) поправках, в других регионах это не предусмотрено.</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Однако отлагательное вето высшего должностного лица на конституционную (уставную) поправку может быть преодолено законодательным (представительным) органом государственной власти субъекта Федерации. Например, если такой закон отклонен Президентом Бурятии, парламент вновь рассматривает его. Если при повторном рассмотрении закон будет одобрен в ранее принятой редакции большинством не менее 3/4 от общего числа депутатов Народного Хурала, он подлежит подписанию Президентом Бурятии и обнародованию.</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Тыве конституционный закон о поправках подписывается Председателем правительства республики. Его вето на соответствующий закон может быть преодолено обеими палатами Великого Хурала.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Процедура конституционных изменений предусматривает ряд ограничений содержательного плана. В ряде субъектов Федерации непосредственно в основном законе оговорено, что пересмотр и поправки конституционных (уставных) положений, противоречащие основам конституционного строя Российской Федерации, нормам о пребывании субъекта в составе Федерации, посягающие на республиканскую форму правления, нарушающие права и свободы граждан, неприкосновенность территории, административно-территориального устройства, не могут быть приняты (ст. 115 Конституции Карачаево-Черкесии).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Особыми процедурами сопровождается изменение базовых разделов, закрепляющих основы конституционного строя, правовой статус личности, </w:t>
      </w:r>
      <w:r w:rsidRPr="00FC1BC0">
        <w:rPr>
          <w:sz w:val="28"/>
          <w:szCs w:val="28"/>
        </w:rPr>
        <w:lastRenderedPageBreak/>
        <w:t>процедуру принятия и изменения конституции (устава). Так, положени</w:t>
      </w:r>
      <w:r w:rsidR="006A1822">
        <w:rPr>
          <w:sz w:val="28"/>
          <w:szCs w:val="28"/>
        </w:rPr>
        <w:t>я разд. I Конституции Адыгеи – «</w:t>
      </w:r>
      <w:r w:rsidRPr="00FC1BC0">
        <w:rPr>
          <w:sz w:val="28"/>
          <w:szCs w:val="28"/>
        </w:rPr>
        <w:t>Основы конституционного строя</w:t>
      </w:r>
      <w:r w:rsidR="006A1822">
        <w:rPr>
          <w:sz w:val="28"/>
          <w:szCs w:val="28"/>
        </w:rPr>
        <w:t>»</w:t>
      </w:r>
      <w:r w:rsidRPr="00FC1BC0">
        <w:rPr>
          <w:sz w:val="28"/>
          <w:szCs w:val="28"/>
        </w:rPr>
        <w:t xml:space="preserve"> </w:t>
      </w:r>
      <w:r w:rsidR="006A1822">
        <w:rPr>
          <w:sz w:val="28"/>
          <w:szCs w:val="28"/>
        </w:rPr>
        <w:t>–</w:t>
      </w:r>
      <w:r w:rsidRPr="00FC1BC0">
        <w:rPr>
          <w:sz w:val="28"/>
          <w:szCs w:val="28"/>
        </w:rPr>
        <w:t xml:space="preserve"> могут быть пересмотрены республиканским парламентом при наличии положительного заключения Конституционного суда республики (п. 2 ст. 110). В Башкортостане предложения об изменении гл</w:t>
      </w:r>
      <w:r w:rsidR="006A1822">
        <w:rPr>
          <w:sz w:val="28"/>
          <w:szCs w:val="28"/>
        </w:rPr>
        <w:t>ав 1 и 11 разд. I Конституции («</w:t>
      </w:r>
      <w:r w:rsidRPr="00FC1BC0">
        <w:rPr>
          <w:sz w:val="28"/>
          <w:szCs w:val="28"/>
        </w:rPr>
        <w:t>Основы конституционного строя Республики Башкортостан</w:t>
      </w:r>
      <w:r w:rsidR="006A1822">
        <w:rPr>
          <w:sz w:val="28"/>
          <w:szCs w:val="28"/>
        </w:rPr>
        <w:t>» и «</w:t>
      </w:r>
      <w:r w:rsidRPr="00FC1BC0">
        <w:rPr>
          <w:sz w:val="28"/>
          <w:szCs w:val="28"/>
        </w:rPr>
        <w:t>Порядок внесения изменений и дополнений в Конституцию Республики Башкортостан</w:t>
      </w:r>
      <w:r w:rsidR="006A1822">
        <w:rPr>
          <w:sz w:val="28"/>
          <w:szCs w:val="28"/>
        </w:rPr>
        <w:t>»</w:t>
      </w:r>
      <w:r w:rsidRPr="00FC1BC0">
        <w:rPr>
          <w:sz w:val="28"/>
          <w:szCs w:val="28"/>
        </w:rPr>
        <w:t>) рассматриваются Государственным Собранием лишь после поддержки их 50 тысячами избирателей (ст. 124 Конституции).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Татарстане установлено, что ст. 1, закрепляющая демократическую природу государства, его наименование и статус как субъекта Российской Федерации, а также ст. 123, определяющая процедуру изменения Конституции, могут быть изменены только по результатам референдума (ст. 123).</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Конституционные поправки в Марий Эл принимаются в двух чтениях с перерывом между ними не менее трех месяцев (ст. 108 Конституции).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Карелия предусматривает публикацию внесенных предложений об изменении и дополнении Конституции для всеобщего сведения и обсуждения (ст. 74). В Нижегородской области принятый в первом чтении проект Устава подлежит обязательному опубликованию в средствах массовой информации и обсуждению. Это не касается поправок, связанных с приведением Устава в соответствие с федеральными законами.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Рязанской области допускается вступление в силу в течение календарного года только одного закона о внесении изменений в Устав, за исключением необходимости приведения его в соответствие с федеральным законодательством.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Другим способом принятия или изменения конституции (устава) субъекта Федерации является всенародное голосование. Референдум как единственный легитимный способ принятия и изменения конституции (устава) предусмотрен очень редко (ст. 112 Конституции Ингушетии, ч. 1 ст. 143 Конституции Тывы). До принятия новой Конституции Чеченской Республики (в редакции 2007 г.) ее Основной закон принимался референдумом, а изменялся специально созданным Конституционным Собранием.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В ряде субъектов Федерации предусмотрены альтернативные варианты принятия и изменения конституций (уставов): референдумом, парламентом или конституционным собранием. Например, в Мордовии согласно ст. 118 Конституции предусмотрены два варианта ее принятия и изменения: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а) большинством не менее 2/3 от установленного числа членов Государственного Собрания;</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б) конституционным референдумом.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Третья нетрадиционная процедура принятия и пересмотра регионального основного закона связана с созданием для этих целей особого учредительного органа.</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lastRenderedPageBreak/>
        <w:t>Так, в Дагестане по аналогии с федеральной Конституцией Народное Собрание (парламент) не может пересматри</w:t>
      </w:r>
      <w:r w:rsidR="006A1822">
        <w:rPr>
          <w:sz w:val="28"/>
          <w:szCs w:val="28"/>
        </w:rPr>
        <w:t>вать положения глав 1, 2 и 10 («</w:t>
      </w:r>
      <w:r w:rsidRPr="00FC1BC0">
        <w:rPr>
          <w:sz w:val="28"/>
          <w:szCs w:val="28"/>
        </w:rPr>
        <w:t>Основы конституционного строя</w:t>
      </w:r>
      <w:r w:rsidR="006A1822">
        <w:rPr>
          <w:sz w:val="28"/>
          <w:szCs w:val="28"/>
        </w:rPr>
        <w:t>», «</w:t>
      </w:r>
      <w:r w:rsidRPr="00FC1BC0">
        <w:rPr>
          <w:sz w:val="28"/>
          <w:szCs w:val="28"/>
        </w:rPr>
        <w:t>Основы правового статуса человека и гражданина</w:t>
      </w:r>
      <w:r w:rsidR="006A1822">
        <w:rPr>
          <w:sz w:val="28"/>
          <w:szCs w:val="28"/>
        </w:rPr>
        <w:t>» и «</w:t>
      </w:r>
      <w:r w:rsidRPr="00FC1BC0">
        <w:rPr>
          <w:sz w:val="28"/>
          <w:szCs w:val="28"/>
        </w:rPr>
        <w:t>Конституционные поправки и пересмотр Конституции</w:t>
      </w:r>
      <w:r w:rsidR="006A1822">
        <w:rPr>
          <w:sz w:val="28"/>
          <w:szCs w:val="28"/>
        </w:rPr>
        <w:t>»</w:t>
      </w:r>
      <w:r w:rsidRPr="00FC1BC0">
        <w:rPr>
          <w:sz w:val="28"/>
          <w:szCs w:val="28"/>
        </w:rPr>
        <w:t>). Если предложение о пересмотре вышеназванных глав будет поддержано 2/3 голосов от установленного числа депутатов Народного Собрания, то в соответствии с республиканским законом созывается Конституционное Собрание. Оно может принять одно их трех решений:</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1)подтвердить неизменность Конституции;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2) разработать проект нового Основного закона и принять его 2/3 от общего числа своих членов;</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3) разработать проект нового Основного закона и принять решение о вынесении его на всенародное голосование. При проведении республиканского референдума Конституция считается принятой, если за нее проголосует более половины избирателей, при условии, что в нем приняло участие более половины избирателей (ст. 103).</w:t>
      </w:r>
    </w:p>
    <w:p w:rsidR="006A1822" w:rsidRDefault="00FC1BC0" w:rsidP="00FC1BC0">
      <w:pPr>
        <w:pStyle w:val="a4"/>
        <w:spacing w:before="0" w:beforeAutospacing="0" w:after="0" w:afterAutospacing="0"/>
        <w:ind w:firstLine="709"/>
        <w:jc w:val="both"/>
        <w:rPr>
          <w:sz w:val="28"/>
          <w:szCs w:val="28"/>
        </w:rPr>
      </w:pPr>
      <w:r w:rsidRPr="00FC1BC0">
        <w:rPr>
          <w:sz w:val="28"/>
          <w:szCs w:val="28"/>
        </w:rPr>
        <w:t xml:space="preserve">Созыв Конституционного Собрания предусматривался в Чеченской Республике для принятия решения о вынесении на референдум поправок или предложений о пересмотре отдельных положений Конституции до изменения ее редакции в 2007 году.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Согласно Конституционному закону Чеченской Республики от 25 июля 2006 г. </w:t>
      </w:r>
      <w:r w:rsidR="006A1822">
        <w:rPr>
          <w:sz w:val="28"/>
          <w:szCs w:val="28"/>
        </w:rPr>
        <w:t>№ 3-РКЗ «</w:t>
      </w:r>
      <w:r w:rsidRPr="00FC1BC0">
        <w:rPr>
          <w:sz w:val="28"/>
          <w:szCs w:val="28"/>
        </w:rPr>
        <w:t>О Конституционном Собрании Чеченской Республики</w:t>
      </w:r>
      <w:r w:rsidR="006A1822">
        <w:rPr>
          <w:sz w:val="28"/>
          <w:szCs w:val="28"/>
        </w:rPr>
        <w:t>»</w:t>
      </w:r>
      <w:r w:rsidRPr="00FC1BC0">
        <w:rPr>
          <w:sz w:val="28"/>
          <w:szCs w:val="28"/>
        </w:rPr>
        <w:t xml:space="preserve"> в его состав входили депутаты Государственной Думы Федерального Собрания Российской Федерации, избранные от Чеченской Республики; члены Совета Федерации Федерального Собрания Российской Федерации от Чеченской Республики; депутаты республиканского Парламента; главы администраций городов республиканского значения и районов Чеченской Республики. В состав Конституционного Собрания могли быть включены по одному представителю от каждой зарегистрированной (республиканской) общественной организации (регионального отделения политической партии, профсоюзной организации).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Предложение о внесении поправок и (или) пересмотре положений Конституции вносили в Конституционное Собрание Президент или Парламент Чеченской Республики в форме новой редакции Конституции либо поправок или предложений о пересмотре отдельных положений действующей Конституции.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Соответствующие инициативы Президента оформлялись его Указом, парламента </w:t>
      </w:r>
      <w:r w:rsidR="006A1822">
        <w:rPr>
          <w:sz w:val="28"/>
          <w:szCs w:val="28"/>
        </w:rPr>
        <w:t>–</w:t>
      </w:r>
      <w:r w:rsidRPr="00FC1BC0">
        <w:rPr>
          <w:sz w:val="28"/>
          <w:szCs w:val="28"/>
        </w:rPr>
        <w:t xml:space="preserve"> постановлением, принятым на совместном заседании палат.</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Конституционное Собрание Чеченской Республики созывалось указом Президента. Заседание Конституционного Собрания считалось правомочно при наличии не менее 3/4 общего состава, определенного указом Президента республики. Конституционное Собрание большинством не менее 2/3 голосов от установленного числа членов в форме постановления принимало одно из двух решений:</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lastRenderedPageBreak/>
        <w:t>1) одобрить предложение о внесении поправок и (или) пересмотре положений Конституции и вынести его на референдум Чеченской Республики;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2) отклонить внесенные предложения (т.е. сохранить текст действующей Конституции неизменным).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Таким образом, Конституционное Собрание Чеченской Республики было не вправе изменять текст Конституции Республики или принимать новую Конституцию (как это предусмотрено федеральной Конституцией). Оно не могло даже вносить изменения в поступившие предложения о поправках и (или) пересмотре Конституции. Решение Конституционного Собрания Чеченской Республики принималось открытым голосованием.</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Конституционным Собранием были приняты Конституции Дагестана от 10 июня 2003 г. (в ред. от 3 февраля 2009 г.) и Мордовии от 21 сентября 1995 г. (в ред. от 20 мая 2008 г.). Аналогичный порядок принятия и пересмотра основного закона существовал в Бурятии, Калмыкии, Марий Эл. Однако сейчас он не действует. Теперь изменение и дополнение Степного Уложения Калмыкии стало исключительным полномочием Народного Собрания (Парламента) </w:t>
      </w:r>
      <w:r w:rsidR="006A1822">
        <w:rPr>
          <w:sz w:val="28"/>
          <w:szCs w:val="28"/>
        </w:rPr>
        <w:t>–</w:t>
      </w:r>
      <w:r w:rsidRPr="00FC1BC0">
        <w:rPr>
          <w:sz w:val="28"/>
          <w:szCs w:val="28"/>
        </w:rPr>
        <w:t xml:space="preserve"> ст. 47 Конституции Калмыкии; в Бурятии </w:t>
      </w:r>
      <w:r w:rsidR="006A1822">
        <w:rPr>
          <w:sz w:val="28"/>
          <w:szCs w:val="28"/>
        </w:rPr>
        <w:t>–</w:t>
      </w:r>
      <w:r w:rsidRPr="00FC1BC0">
        <w:rPr>
          <w:sz w:val="28"/>
          <w:szCs w:val="28"/>
        </w:rPr>
        <w:t xml:space="preserve"> Народного Хурала (ст. 110 Конституции Бурятии); в Марий Эл </w:t>
      </w:r>
      <w:r w:rsidR="006A1822">
        <w:rPr>
          <w:sz w:val="28"/>
          <w:szCs w:val="28"/>
        </w:rPr>
        <w:t>–</w:t>
      </w:r>
      <w:r w:rsidRPr="00FC1BC0">
        <w:rPr>
          <w:sz w:val="28"/>
          <w:szCs w:val="28"/>
        </w:rPr>
        <w:t xml:space="preserve"> Государственного Собрания (п. "а" ст. 73, ст. 108 Конституции Марий Эл) в Чеченской Республике </w:t>
      </w:r>
      <w:r w:rsidR="006A1822">
        <w:rPr>
          <w:sz w:val="28"/>
          <w:szCs w:val="28"/>
        </w:rPr>
        <w:t>–</w:t>
      </w:r>
      <w:r w:rsidRPr="00FC1BC0">
        <w:rPr>
          <w:sz w:val="28"/>
          <w:szCs w:val="28"/>
        </w:rPr>
        <w:t xml:space="preserve"> Парламента (п. 1 ст. 83 Конституции Чеченской Республики).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Опыт регламентации деятельности конституционных собраний в республиках имеет большое значение для разработки проекта Федерального конституционного закона о Конституционном Собрании Российской Федерации. </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Мировой опыт подсказывает целесообразность прямых выборов в Конституционное Собрание на основе всеобщего равного прямого избирательного права. Так, Конституция США 1787 года была принята всенародно избранным Конституционным конвентом, а затем утверждена конвентами одиннадцати штатов. В Италии в 1946 году было избрано Учредительное собрание, которое подготовило и в конце 1947 года приняло Конституцию.</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 xml:space="preserve">Отдельные статьи конституций (уставов) субъектов Российской Федерации пересматриваются в упрощенном порядке. Так, в Дагестане в случае изменения наименования района, города республиканского значения или их упразднения новое наименование административно-территориальной единицы подлежит включению в ст. 57 Конституции (исключению из статьи) Указом Президента Республики. Таким же образом вносятся поправки в текст Конституции в случае изменения в соответствии с федеральным законом и законом Дагестана наименований органов государственной власти, должностей, а также в случае признания компетентным судом отдельных положений Конституции республики не соответствующими Конституции </w:t>
      </w:r>
      <w:r w:rsidRPr="00FC1BC0">
        <w:rPr>
          <w:sz w:val="28"/>
          <w:szCs w:val="28"/>
        </w:rPr>
        <w:lastRenderedPageBreak/>
        <w:t>Российской Федерации, недействующими и не подлежащими применению (ст. 105).</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Безусловным основанием для внесения изменений в конституции (уставы) субъектов Российской Федерации являются:</w:t>
      </w:r>
    </w:p>
    <w:p w:rsidR="00FC1BC0" w:rsidRPr="00FC1BC0" w:rsidRDefault="00FC1BC0" w:rsidP="006A1822">
      <w:pPr>
        <w:pStyle w:val="a4"/>
        <w:numPr>
          <w:ilvl w:val="0"/>
          <w:numId w:val="7"/>
        </w:numPr>
        <w:spacing w:before="0" w:beforeAutospacing="0" w:after="0" w:afterAutospacing="0"/>
        <w:ind w:left="426" w:hanging="426"/>
        <w:jc w:val="both"/>
        <w:rPr>
          <w:sz w:val="28"/>
          <w:szCs w:val="28"/>
        </w:rPr>
      </w:pPr>
      <w:r w:rsidRPr="00FC1BC0">
        <w:rPr>
          <w:sz w:val="28"/>
          <w:szCs w:val="28"/>
        </w:rPr>
        <w:t>внесение изменений в федеральную Конституцию;</w:t>
      </w:r>
    </w:p>
    <w:p w:rsidR="00FC1BC0" w:rsidRPr="00FC1BC0" w:rsidRDefault="00FC1BC0" w:rsidP="006A1822">
      <w:pPr>
        <w:pStyle w:val="a4"/>
        <w:numPr>
          <w:ilvl w:val="0"/>
          <w:numId w:val="7"/>
        </w:numPr>
        <w:spacing w:before="0" w:beforeAutospacing="0" w:after="0" w:afterAutospacing="0"/>
        <w:ind w:left="426" w:hanging="426"/>
        <w:jc w:val="both"/>
        <w:rPr>
          <w:sz w:val="28"/>
          <w:szCs w:val="28"/>
        </w:rPr>
      </w:pPr>
      <w:r w:rsidRPr="00FC1BC0">
        <w:rPr>
          <w:sz w:val="28"/>
          <w:szCs w:val="28"/>
        </w:rPr>
        <w:t>ее пересмотр;</w:t>
      </w:r>
    </w:p>
    <w:p w:rsidR="00FC1BC0" w:rsidRPr="00FC1BC0" w:rsidRDefault="00FC1BC0" w:rsidP="006A1822">
      <w:pPr>
        <w:pStyle w:val="a4"/>
        <w:numPr>
          <w:ilvl w:val="0"/>
          <w:numId w:val="7"/>
        </w:numPr>
        <w:spacing w:before="0" w:beforeAutospacing="0" w:after="0" w:afterAutospacing="0"/>
        <w:ind w:left="426" w:hanging="426"/>
        <w:jc w:val="both"/>
        <w:rPr>
          <w:sz w:val="28"/>
          <w:szCs w:val="28"/>
        </w:rPr>
      </w:pPr>
      <w:r w:rsidRPr="00FC1BC0">
        <w:rPr>
          <w:sz w:val="28"/>
          <w:szCs w:val="28"/>
        </w:rPr>
        <w:t>принятие новых федеральных законов по предметам совместного ведения Федерации и субъектов;</w:t>
      </w:r>
    </w:p>
    <w:p w:rsidR="00FC1BC0" w:rsidRPr="00FC1BC0" w:rsidRDefault="00FC1BC0" w:rsidP="006A1822">
      <w:pPr>
        <w:pStyle w:val="a4"/>
        <w:numPr>
          <w:ilvl w:val="0"/>
          <w:numId w:val="7"/>
        </w:numPr>
        <w:spacing w:before="0" w:beforeAutospacing="0" w:after="0" w:afterAutospacing="0"/>
        <w:ind w:left="426" w:hanging="426"/>
        <w:jc w:val="both"/>
        <w:rPr>
          <w:sz w:val="28"/>
          <w:szCs w:val="28"/>
        </w:rPr>
      </w:pPr>
      <w:r w:rsidRPr="00FC1BC0">
        <w:rPr>
          <w:sz w:val="28"/>
          <w:szCs w:val="28"/>
        </w:rPr>
        <w:t>постановления Конституционного Суда России о признании отдельных положений региональных основных законов противоречащими Конституции Российской Федерации;</w:t>
      </w:r>
    </w:p>
    <w:p w:rsidR="00FC1BC0" w:rsidRPr="00FC1BC0" w:rsidRDefault="00FC1BC0" w:rsidP="006A1822">
      <w:pPr>
        <w:pStyle w:val="a4"/>
        <w:numPr>
          <w:ilvl w:val="0"/>
          <w:numId w:val="7"/>
        </w:numPr>
        <w:spacing w:before="0" w:beforeAutospacing="0" w:after="0" w:afterAutospacing="0"/>
        <w:ind w:left="426" w:hanging="426"/>
        <w:jc w:val="both"/>
        <w:rPr>
          <w:sz w:val="28"/>
          <w:szCs w:val="28"/>
        </w:rPr>
      </w:pPr>
      <w:r w:rsidRPr="00FC1BC0">
        <w:rPr>
          <w:sz w:val="28"/>
          <w:szCs w:val="28"/>
        </w:rPr>
        <w:t>изменение конституционно-правового статуса субъекта Российской Федерации (например, преобразование автономии в республику; объединение двух или более граничащих между собой субъектов Российской Федерации; изменения, связанные с принятием в состав Российской Федерации иностранного государства в статусе субъекта Федерации или его части).</w:t>
      </w:r>
    </w:p>
    <w:p w:rsidR="00FC1BC0" w:rsidRPr="00FC1BC0" w:rsidRDefault="00FC1BC0" w:rsidP="00FC1BC0">
      <w:pPr>
        <w:pStyle w:val="a4"/>
        <w:spacing w:before="0" w:beforeAutospacing="0" w:after="0" w:afterAutospacing="0"/>
        <w:ind w:firstLine="709"/>
        <w:jc w:val="both"/>
        <w:rPr>
          <w:sz w:val="28"/>
          <w:szCs w:val="28"/>
        </w:rPr>
      </w:pPr>
      <w:r w:rsidRPr="00FC1BC0">
        <w:rPr>
          <w:sz w:val="28"/>
          <w:szCs w:val="28"/>
        </w:rPr>
        <w:t>Как видно из изложенного, региональные конституции (уставы) демонстрируют многообразие вариантов процедуры их принятия, изменения и дополнения. Однако во всех случаях эта процедура тщательно проработана, содержит механизм защиты основного закона от волюнтаристских изменений. Сложность процедуры принятия и изменения конституционных предписаний гарантирует стабильность основных законов и всей системы регионального законодательства.</w:t>
      </w:r>
    </w:p>
    <w:p w:rsidR="00FC1BC0" w:rsidRPr="00FC1BC0" w:rsidRDefault="002F5ECC" w:rsidP="00FC1BC0">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Следует отметить, что Конституция ДНР не предусматривает пересмотра, а только внесения в нее изменений. П</w:t>
      </w:r>
      <w:r w:rsidR="00FC1BC0" w:rsidRPr="00FC1BC0">
        <w:rPr>
          <w:rStyle w:val="Bodytext2"/>
          <w:rFonts w:ascii="Times New Roman" w:hAnsi="Times New Roman" w:cs="Times New Roman"/>
          <w:sz w:val="28"/>
          <w:szCs w:val="28"/>
        </w:rPr>
        <w:t>редложения о внесении изменений в Конституцию Донецкой Народной Республики могут выдвигать Глава Донецкой Народной Республики, группа депутатов численностью не менее одной трети от установленного числа депутатов Народного Совета Донецкой Народной Республики.</w:t>
      </w:r>
      <w:r w:rsidR="006A1822">
        <w:rPr>
          <w:rStyle w:val="Bodytext2"/>
          <w:rFonts w:ascii="Times New Roman" w:hAnsi="Times New Roman" w:cs="Times New Roman"/>
          <w:sz w:val="28"/>
          <w:szCs w:val="28"/>
        </w:rPr>
        <w:t xml:space="preserve"> Такое п</w:t>
      </w:r>
      <w:r w:rsidR="00FC1BC0" w:rsidRPr="00FC1BC0">
        <w:rPr>
          <w:rStyle w:val="Bodytext2"/>
          <w:rFonts w:ascii="Times New Roman" w:hAnsi="Times New Roman" w:cs="Times New Roman"/>
          <w:sz w:val="28"/>
          <w:szCs w:val="28"/>
        </w:rPr>
        <w:t>редложени</w:t>
      </w:r>
      <w:r w:rsidR="006A1822">
        <w:rPr>
          <w:rStyle w:val="Bodytext2"/>
          <w:rFonts w:ascii="Times New Roman" w:hAnsi="Times New Roman" w:cs="Times New Roman"/>
          <w:sz w:val="28"/>
          <w:szCs w:val="28"/>
        </w:rPr>
        <w:t>е</w:t>
      </w:r>
      <w:r w:rsidR="00FC1BC0" w:rsidRPr="00FC1BC0">
        <w:rPr>
          <w:rStyle w:val="Bodytext2"/>
          <w:rFonts w:ascii="Times New Roman" w:hAnsi="Times New Roman" w:cs="Times New Roman"/>
          <w:sz w:val="28"/>
          <w:szCs w:val="28"/>
        </w:rPr>
        <w:t xml:space="preserve"> оформляется проектом закона Донецкой Народной Республики о поправке к Конституции Донецкой Народной Республики, который направляется в Народный Совет Донецкой Народной Республики.</w:t>
      </w:r>
    </w:p>
    <w:p w:rsidR="00FC1BC0" w:rsidRPr="00FC1BC0" w:rsidRDefault="00FC1BC0" w:rsidP="00FC1BC0">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FC1BC0">
        <w:rPr>
          <w:rStyle w:val="Bodytext2"/>
          <w:rFonts w:ascii="Times New Roman" w:hAnsi="Times New Roman" w:cs="Times New Roman"/>
          <w:sz w:val="28"/>
          <w:szCs w:val="28"/>
        </w:rPr>
        <w:t xml:space="preserve">Проект закона о поправке к Конституции </w:t>
      </w:r>
      <w:r w:rsidR="006A1822">
        <w:rPr>
          <w:rStyle w:val="Bodytext2"/>
          <w:rFonts w:ascii="Times New Roman" w:hAnsi="Times New Roman" w:cs="Times New Roman"/>
          <w:sz w:val="28"/>
          <w:szCs w:val="28"/>
        </w:rPr>
        <w:t xml:space="preserve">ДНР </w:t>
      </w:r>
      <w:r w:rsidRPr="00FC1BC0">
        <w:rPr>
          <w:rStyle w:val="Bodytext2"/>
          <w:rFonts w:ascii="Times New Roman" w:hAnsi="Times New Roman" w:cs="Times New Roman"/>
          <w:sz w:val="28"/>
          <w:szCs w:val="28"/>
        </w:rPr>
        <w:t>рассматривается в порядке, установленном Регламентом Народного Совета</w:t>
      </w:r>
      <w:r w:rsidR="006A1822">
        <w:rPr>
          <w:rStyle w:val="Bodytext2"/>
          <w:rFonts w:ascii="Times New Roman" w:hAnsi="Times New Roman" w:cs="Times New Roman"/>
          <w:sz w:val="28"/>
          <w:szCs w:val="28"/>
        </w:rPr>
        <w:t xml:space="preserve"> н</w:t>
      </w:r>
      <w:r w:rsidRPr="00FC1BC0">
        <w:rPr>
          <w:rStyle w:val="Bodytext2"/>
          <w:rFonts w:ascii="Times New Roman" w:hAnsi="Times New Roman" w:cs="Times New Roman"/>
          <w:sz w:val="28"/>
          <w:szCs w:val="28"/>
        </w:rPr>
        <w:t>е менее чем двумя третями голосов от установленного числа депутатов.</w:t>
      </w:r>
    </w:p>
    <w:p w:rsidR="00FC1BC0" w:rsidRPr="00FC1BC0" w:rsidRDefault="00FC1BC0" w:rsidP="00FC1BC0">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FC1BC0">
        <w:rPr>
          <w:rStyle w:val="Bodytext2"/>
          <w:rFonts w:ascii="Times New Roman" w:hAnsi="Times New Roman" w:cs="Times New Roman"/>
          <w:sz w:val="28"/>
          <w:szCs w:val="28"/>
        </w:rPr>
        <w:t>Закон</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Донецкой</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Народной</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Республики</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о</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поправке</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к</w:t>
      </w:r>
      <w:r w:rsidR="006A1822">
        <w:rPr>
          <w:rStyle w:val="Bodytext2"/>
          <w:rFonts w:ascii="Times New Roman" w:hAnsi="Times New Roman" w:cs="Times New Roman"/>
          <w:sz w:val="28"/>
          <w:szCs w:val="28"/>
        </w:rPr>
        <w:t xml:space="preserve"> </w:t>
      </w:r>
      <w:r w:rsidRPr="00FC1BC0">
        <w:rPr>
          <w:rStyle w:val="Bodytext2"/>
          <w:rFonts w:ascii="Times New Roman" w:hAnsi="Times New Roman" w:cs="Times New Roman"/>
          <w:sz w:val="28"/>
          <w:szCs w:val="28"/>
        </w:rPr>
        <w:t>Конституции Донецкой Народной Республики вступает в силу со дня его официального опубликования, если иное не предусмотрено самим законом.</w:t>
      </w:r>
    </w:p>
    <w:p w:rsidR="006A1822" w:rsidRDefault="006A1822" w:rsidP="006A1822">
      <w:pPr>
        <w:pStyle w:val="a4"/>
        <w:spacing w:before="0" w:beforeAutospacing="0" w:after="0" w:afterAutospacing="0"/>
        <w:ind w:firstLine="709"/>
        <w:jc w:val="both"/>
        <w:rPr>
          <w:sz w:val="28"/>
          <w:szCs w:val="28"/>
        </w:rPr>
      </w:pPr>
      <w:r>
        <w:rPr>
          <w:sz w:val="28"/>
          <w:szCs w:val="28"/>
        </w:rPr>
        <w:t xml:space="preserve">Таким образом, можно заключить, что в Российской Федерации созданы необходимые предпосылки для гармонизации федерального и регионального конституционного (уставного) законодательства и обеспечения его стабильности. </w:t>
      </w:r>
    </w:p>
    <w:p w:rsidR="002A028E" w:rsidRDefault="002A028E" w:rsidP="006A1822">
      <w:pPr>
        <w:pStyle w:val="a4"/>
        <w:spacing w:before="0" w:beforeAutospacing="0" w:after="0" w:afterAutospacing="0"/>
        <w:ind w:firstLine="709"/>
        <w:jc w:val="both"/>
        <w:rPr>
          <w:sz w:val="28"/>
          <w:szCs w:val="28"/>
        </w:rPr>
      </w:pPr>
    </w:p>
    <w:p w:rsidR="00FC1BC0" w:rsidRDefault="006A1822" w:rsidP="006A1822">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Это соответствует интересам многонациональной России, всех проживающих в ней народов; обеспечивает высшую юридическую силу федеральной Конституции, ее прямое действие на всей территории России; гарантирует интересы как Федерации в целом, так и ее субъектов – республик, краев, областей, городов федерального значения, автономий, а также граждан России, способствует построению правового государства.</w:t>
      </w:r>
    </w:p>
    <w:p w:rsidR="002A028E" w:rsidRDefault="002A028E" w:rsidP="006A1822">
      <w:pPr>
        <w:ind w:firstLine="709"/>
        <w:jc w:val="both"/>
        <w:rPr>
          <w:rFonts w:ascii="Times New Roman" w:hAnsi="Times New Roman" w:cs="Times New Roman"/>
          <w:sz w:val="28"/>
          <w:szCs w:val="28"/>
        </w:rPr>
      </w:pPr>
    </w:p>
    <w:p w:rsidR="002A028E" w:rsidRDefault="002A028E" w:rsidP="002A028E">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Учредительная власть и ее разновидности.</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В чем различие понятий «пересмотр» и «внесение поправок»?</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Субъекты права на внесение предложений о поправках и пересмотре положений Конституции РФ.</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Компетенция Конституционного Собрания, закрепленная Конституцией РФ.</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Федеральный закон «О порядке принятия и вступления в силу поправок к Конституции Российской Федерации» от 4 марта 1998 г.</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Процедура внесения поправок к главе 3-8 Конституции РФ.</w:t>
      </w:r>
    </w:p>
    <w:p w:rsidR="002A028E" w:rsidRPr="002A028E" w:rsidRDefault="002A028E" w:rsidP="002A028E">
      <w:pPr>
        <w:numPr>
          <w:ilvl w:val="0"/>
          <w:numId w:val="8"/>
        </w:numPr>
        <w:ind w:left="426" w:hanging="426"/>
        <w:jc w:val="both"/>
        <w:rPr>
          <w:rFonts w:ascii="Times New Roman" w:hAnsi="Times New Roman"/>
          <w:color w:val="000000"/>
          <w:sz w:val="28"/>
          <w:szCs w:val="28"/>
        </w:rPr>
      </w:pPr>
      <w:r w:rsidRPr="002A028E">
        <w:rPr>
          <w:rFonts w:ascii="Times New Roman" w:hAnsi="Times New Roman"/>
          <w:color w:val="000000"/>
          <w:sz w:val="28"/>
          <w:szCs w:val="28"/>
        </w:rPr>
        <w:t>Общее и отличное в порядке пересмотра Конституции РФ и Конституции ДНР.</w:t>
      </w:r>
    </w:p>
    <w:p w:rsidR="00133A59" w:rsidRDefault="00133A59" w:rsidP="00133A59">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133A59" w:rsidRPr="00133A59" w:rsidRDefault="00133A59" w:rsidP="00133A59">
      <w:pPr>
        <w:pStyle w:val="a3"/>
        <w:numPr>
          <w:ilvl w:val="0"/>
          <w:numId w:val="9"/>
        </w:numPr>
        <w:ind w:left="426" w:hanging="426"/>
        <w:jc w:val="both"/>
        <w:rPr>
          <w:rFonts w:ascii="Times New Roman" w:hAnsi="Times New Roman" w:cs="Times New Roman"/>
          <w:sz w:val="28"/>
          <w:szCs w:val="28"/>
        </w:rPr>
      </w:pPr>
      <w:hyperlink r:id="rId7" w:tgtFrame="_blank" w:history="1">
        <w:r w:rsidRPr="00133A59">
          <w:rPr>
            <w:rStyle w:val="a9"/>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133A59">
        <w:rPr>
          <w:rFonts w:ascii="Times New Roman" w:hAnsi="Times New Roman" w:cs="Times New Roman"/>
          <w:sz w:val="28"/>
          <w:szCs w:val="28"/>
        </w:rPr>
        <w:t xml:space="preserve"> //</w:t>
      </w:r>
      <w:hyperlink r:id="rId8" w:history="1">
        <w:r w:rsidRPr="00133A59">
          <w:rPr>
            <w:rStyle w:val="a9"/>
            <w:rFonts w:ascii="Times New Roman" w:hAnsi="Times New Roman" w:cs="Times New Roman"/>
            <w:color w:val="auto"/>
            <w:sz w:val="28"/>
            <w:szCs w:val="28"/>
            <w:u w:val="none"/>
          </w:rPr>
          <w:t>https://vk.com/wall-89850005_39666</w:t>
        </w:r>
      </w:hyperlink>
    </w:p>
    <w:p w:rsidR="00133A59" w:rsidRPr="00133A59" w:rsidRDefault="00133A59" w:rsidP="00133A59">
      <w:pPr>
        <w:pStyle w:val="a3"/>
        <w:numPr>
          <w:ilvl w:val="0"/>
          <w:numId w:val="9"/>
        </w:numPr>
        <w:ind w:left="426" w:hanging="426"/>
        <w:jc w:val="both"/>
        <w:rPr>
          <w:rFonts w:ascii="Times New Roman" w:hAnsi="Times New Roman" w:cs="Times New Roman"/>
          <w:sz w:val="28"/>
          <w:szCs w:val="28"/>
        </w:rPr>
      </w:pPr>
      <w:hyperlink r:id="rId9" w:tgtFrame="_blank" w:history="1">
        <w:r w:rsidRPr="00133A59">
          <w:rPr>
            <w:rStyle w:val="a9"/>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133A59">
        <w:rPr>
          <w:rFonts w:ascii="Times New Roman" w:hAnsi="Times New Roman" w:cs="Times New Roman"/>
          <w:sz w:val="28"/>
          <w:szCs w:val="28"/>
        </w:rPr>
        <w:t xml:space="preserve"> //</w:t>
      </w:r>
      <w:hyperlink r:id="rId10" w:history="1">
        <w:r w:rsidRPr="00133A59">
          <w:rPr>
            <w:rStyle w:val="a9"/>
            <w:rFonts w:ascii="Times New Roman" w:hAnsi="Times New Roman" w:cs="Times New Roman"/>
            <w:color w:val="auto"/>
            <w:sz w:val="28"/>
            <w:szCs w:val="28"/>
            <w:u w:val="none"/>
          </w:rPr>
          <w:t>https://vk.com/wall-89850005_39666</w:t>
        </w:r>
      </w:hyperlink>
    </w:p>
    <w:p w:rsidR="00133A59" w:rsidRPr="00133A59" w:rsidRDefault="00133A59" w:rsidP="00133A59">
      <w:pPr>
        <w:pStyle w:val="a3"/>
        <w:numPr>
          <w:ilvl w:val="0"/>
          <w:numId w:val="9"/>
        </w:numPr>
        <w:ind w:left="426" w:hanging="426"/>
        <w:jc w:val="both"/>
        <w:rPr>
          <w:rFonts w:ascii="Times New Roman" w:hAnsi="Times New Roman" w:cs="Times New Roman"/>
          <w:b/>
          <w:sz w:val="28"/>
          <w:szCs w:val="28"/>
        </w:rPr>
      </w:pPr>
      <w:r w:rsidRPr="00133A59">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133A59" w:rsidRPr="00133A59" w:rsidRDefault="00133A59" w:rsidP="00133A59">
      <w:pPr>
        <w:pStyle w:val="a3"/>
        <w:numPr>
          <w:ilvl w:val="0"/>
          <w:numId w:val="9"/>
        </w:numPr>
        <w:ind w:left="426" w:hanging="426"/>
        <w:jc w:val="both"/>
        <w:rPr>
          <w:rFonts w:ascii="Times New Roman" w:hAnsi="Times New Roman" w:cs="Times New Roman"/>
          <w:sz w:val="28"/>
          <w:szCs w:val="28"/>
        </w:rPr>
      </w:pPr>
      <w:r w:rsidRPr="00133A59">
        <w:rPr>
          <w:rFonts w:ascii="Times New Roman" w:hAnsi="Times New Roman" w:cs="Times New Roman"/>
          <w:sz w:val="28"/>
          <w:szCs w:val="28"/>
        </w:rPr>
        <w:t xml:space="preserve">Комментарий к Конституции Российской Федерации (постатейный): с учетом изменений, одобренных в ходе общероссийского голосования 1 июля 2020 года / Т.Я. Хабриева, Л.В. Андриченко, С.Б. Нанба, А.Е. Помазанский ; под ред. Т.Я. Хабриевой ; обращение к читателям В.В. Путина. </w:t>
      </w:r>
      <w:r>
        <w:rPr>
          <w:rFonts w:ascii="Times New Roman" w:hAnsi="Times New Roman" w:cs="Times New Roman"/>
          <w:sz w:val="28"/>
          <w:szCs w:val="28"/>
        </w:rPr>
        <w:t>– Москва</w:t>
      </w:r>
      <w:r w:rsidRPr="00133A59">
        <w:rPr>
          <w:rFonts w:ascii="Times New Roman" w:hAnsi="Times New Roman" w:cs="Times New Roman"/>
          <w:sz w:val="28"/>
          <w:szCs w:val="28"/>
        </w:rPr>
        <w:t xml:space="preserve">: Институт законодательства и сравнительного правоведения при Правительстве Российской Федерации : ИНФРА-М, 2023. </w:t>
      </w:r>
      <w:r>
        <w:rPr>
          <w:rFonts w:ascii="Times New Roman" w:hAnsi="Times New Roman" w:cs="Times New Roman"/>
          <w:sz w:val="28"/>
          <w:szCs w:val="28"/>
        </w:rPr>
        <w:t>–</w:t>
      </w:r>
      <w:r w:rsidRPr="00133A59">
        <w:rPr>
          <w:rFonts w:ascii="Times New Roman" w:hAnsi="Times New Roman" w:cs="Times New Roman"/>
          <w:sz w:val="28"/>
          <w:szCs w:val="28"/>
        </w:rPr>
        <w:t xml:space="preserve"> 368 с. </w:t>
      </w:r>
      <w:r>
        <w:rPr>
          <w:rFonts w:ascii="Times New Roman" w:hAnsi="Times New Roman" w:cs="Times New Roman"/>
          <w:sz w:val="28"/>
          <w:szCs w:val="28"/>
        </w:rPr>
        <w:t>–</w:t>
      </w:r>
      <w:r w:rsidRPr="00133A59">
        <w:rPr>
          <w:rFonts w:ascii="Times New Roman" w:hAnsi="Times New Roman" w:cs="Times New Roman"/>
          <w:sz w:val="28"/>
          <w:szCs w:val="28"/>
        </w:rPr>
        <w:t xml:space="preserve"> DOI 10.12737/1836403. - ISBN 978-5-16-017252-1.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133A59">
        <w:rPr>
          <w:rFonts w:ascii="Times New Roman" w:hAnsi="Times New Roman" w:cs="Times New Roman"/>
          <w:sz w:val="28"/>
          <w:szCs w:val="28"/>
        </w:rPr>
        <w:t>: https://znanium.com/catalog/product/1906440</w:t>
      </w:r>
    </w:p>
    <w:p w:rsidR="00133A59" w:rsidRDefault="00133A59" w:rsidP="00133A59">
      <w:pPr>
        <w:pStyle w:val="a3"/>
        <w:numPr>
          <w:ilvl w:val="0"/>
          <w:numId w:val="9"/>
        </w:numPr>
        <w:ind w:left="426" w:hanging="426"/>
        <w:jc w:val="both"/>
        <w:rPr>
          <w:rFonts w:ascii="Times New Roman" w:hAnsi="Times New Roman" w:cs="Times New Roman"/>
          <w:sz w:val="28"/>
          <w:szCs w:val="28"/>
        </w:rPr>
      </w:pPr>
      <w:r w:rsidRPr="00133A59">
        <w:rPr>
          <w:rFonts w:ascii="Times New Roman" w:hAnsi="Times New Roman" w:cs="Times New Roman"/>
          <w:sz w:val="28"/>
          <w:szCs w:val="28"/>
        </w:rPr>
        <w:t xml:space="preserve">Смоленский, М.Б., Конституционное право России : учебник / М.Б. Смоленский, Л.Ю. Колюшкина, Е.В. Маркина. </w:t>
      </w:r>
      <w:r>
        <w:rPr>
          <w:rFonts w:ascii="Times New Roman" w:hAnsi="Times New Roman" w:cs="Times New Roman"/>
          <w:sz w:val="28"/>
          <w:szCs w:val="28"/>
        </w:rPr>
        <w:t>–</w:t>
      </w:r>
      <w:r w:rsidRPr="00133A59">
        <w:rPr>
          <w:rFonts w:ascii="Times New Roman" w:hAnsi="Times New Roman" w:cs="Times New Roman"/>
          <w:sz w:val="28"/>
          <w:szCs w:val="28"/>
        </w:rPr>
        <w:t xml:space="preserve"> Москва : КноРус, 2020. </w:t>
      </w:r>
      <w:r>
        <w:rPr>
          <w:rFonts w:ascii="Times New Roman" w:hAnsi="Times New Roman" w:cs="Times New Roman"/>
          <w:sz w:val="28"/>
          <w:szCs w:val="28"/>
        </w:rPr>
        <w:t>–</w:t>
      </w:r>
      <w:r w:rsidRPr="00133A59">
        <w:rPr>
          <w:rFonts w:ascii="Times New Roman" w:hAnsi="Times New Roman" w:cs="Times New Roman"/>
          <w:sz w:val="28"/>
          <w:szCs w:val="28"/>
        </w:rPr>
        <w:t xml:space="preserve"> 231 с. </w:t>
      </w:r>
      <w:r>
        <w:rPr>
          <w:rFonts w:ascii="Times New Roman" w:hAnsi="Times New Roman" w:cs="Times New Roman"/>
          <w:sz w:val="28"/>
          <w:szCs w:val="28"/>
        </w:rPr>
        <w:t>–</w:t>
      </w:r>
      <w:r w:rsidRPr="00133A59">
        <w:rPr>
          <w:rFonts w:ascii="Times New Roman" w:hAnsi="Times New Roman" w:cs="Times New Roman"/>
          <w:sz w:val="28"/>
          <w:szCs w:val="28"/>
        </w:rPr>
        <w:t xml:space="preserve"> ISBN 978-5-406-07302-5. </w:t>
      </w:r>
      <w:r>
        <w:rPr>
          <w:rFonts w:ascii="Times New Roman" w:hAnsi="Times New Roman" w:cs="Times New Roman"/>
          <w:sz w:val="28"/>
          <w:szCs w:val="28"/>
        </w:rPr>
        <w:t>–</w:t>
      </w:r>
      <w:r w:rsidRPr="00133A59">
        <w:rPr>
          <w:rFonts w:ascii="Times New Roman" w:hAnsi="Times New Roman" w:cs="Times New Roman"/>
          <w:sz w:val="28"/>
          <w:szCs w:val="28"/>
        </w:rPr>
        <w:t xml:space="preserve"> </w:t>
      </w:r>
      <w:hyperlink r:id="rId11" w:history="1">
        <w:r w:rsidRPr="001D2068">
          <w:rPr>
            <w:rStyle w:val="a9"/>
            <w:rFonts w:ascii="Times New Roman" w:hAnsi="Times New Roman" w:cs="Times New Roman"/>
            <w:sz w:val="28"/>
            <w:szCs w:val="28"/>
          </w:rPr>
          <w:t>URL:https://book.ru/book/932070</w:t>
        </w:r>
      </w:hyperlink>
    </w:p>
    <w:p w:rsidR="00133A59" w:rsidRPr="00133A59" w:rsidRDefault="00133A59" w:rsidP="00133A59">
      <w:pPr>
        <w:pStyle w:val="a3"/>
        <w:numPr>
          <w:ilvl w:val="0"/>
          <w:numId w:val="9"/>
        </w:numPr>
        <w:ind w:left="426" w:hanging="426"/>
        <w:jc w:val="both"/>
        <w:rPr>
          <w:rFonts w:ascii="Times New Roman" w:hAnsi="Times New Roman" w:cs="Times New Roman"/>
          <w:sz w:val="28"/>
          <w:szCs w:val="28"/>
        </w:rPr>
      </w:pPr>
      <w:r w:rsidRPr="00133A59">
        <w:rPr>
          <w:rFonts w:ascii="Times New Roman" w:hAnsi="Times New Roman" w:cs="Times New Roman"/>
          <w:sz w:val="28"/>
          <w:szCs w:val="28"/>
        </w:rPr>
        <w:t xml:space="preserve">Хабриева, Т. Я. Правовая охрана Конституции / Т.Я. Хабриева. - Москва : Норма, 2019. </w:t>
      </w:r>
      <w:r>
        <w:rPr>
          <w:rFonts w:ascii="Times New Roman" w:hAnsi="Times New Roman" w:cs="Times New Roman"/>
          <w:sz w:val="28"/>
          <w:szCs w:val="28"/>
        </w:rPr>
        <w:t>–</w:t>
      </w:r>
      <w:r w:rsidRPr="00133A59">
        <w:rPr>
          <w:rFonts w:ascii="Times New Roman" w:hAnsi="Times New Roman" w:cs="Times New Roman"/>
          <w:sz w:val="28"/>
          <w:szCs w:val="28"/>
        </w:rPr>
        <w:t xml:space="preserve"> 217 с. </w:t>
      </w:r>
      <w:r>
        <w:rPr>
          <w:rFonts w:ascii="Times New Roman" w:hAnsi="Times New Roman" w:cs="Times New Roman"/>
          <w:sz w:val="28"/>
          <w:szCs w:val="28"/>
        </w:rPr>
        <w:t>–</w:t>
      </w:r>
      <w:r w:rsidRPr="00133A59">
        <w:rPr>
          <w:rFonts w:ascii="Times New Roman" w:hAnsi="Times New Roman" w:cs="Times New Roman"/>
          <w:sz w:val="28"/>
          <w:szCs w:val="28"/>
        </w:rPr>
        <w:t xml:space="preserve"> ISBN 978-5-16-108068-9.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133A59">
        <w:rPr>
          <w:rFonts w:ascii="Times New Roman" w:hAnsi="Times New Roman" w:cs="Times New Roman"/>
          <w:sz w:val="28"/>
          <w:szCs w:val="28"/>
        </w:rPr>
        <w:t>: https://znanium.com/catalog/product/1045663</w:t>
      </w:r>
    </w:p>
    <w:p w:rsidR="00133A59" w:rsidRPr="00133A59" w:rsidRDefault="00133A59" w:rsidP="00133A59">
      <w:pPr>
        <w:pStyle w:val="a3"/>
        <w:numPr>
          <w:ilvl w:val="0"/>
          <w:numId w:val="9"/>
        </w:numPr>
        <w:ind w:left="426" w:hanging="426"/>
        <w:jc w:val="both"/>
        <w:rPr>
          <w:rFonts w:ascii="Times New Roman" w:hAnsi="Times New Roman" w:cs="Times New Roman"/>
          <w:sz w:val="28"/>
          <w:szCs w:val="28"/>
        </w:rPr>
      </w:pPr>
      <w:r w:rsidRPr="00133A59">
        <w:rPr>
          <w:rFonts w:ascii="Times New Roman" w:hAnsi="Times New Roman" w:cs="Times New Roman"/>
          <w:sz w:val="28"/>
          <w:szCs w:val="28"/>
        </w:rPr>
        <w:lastRenderedPageBreak/>
        <w:t>Черепанов, В. А. Конституционное право России: учебник для бакалавров / В. А. Черепанов. – 2-е изд., перераб. и доп. – Москва: Норма: ИНФРА-М, 2021. – 424 с.</w:t>
      </w:r>
    </w:p>
    <w:p w:rsidR="00133A59" w:rsidRDefault="00133A59" w:rsidP="00133A59">
      <w:pPr>
        <w:tabs>
          <w:tab w:val="left" w:pos="0"/>
        </w:tabs>
        <w:rPr>
          <w:rFonts w:ascii="Times New Roman" w:hAnsi="Times New Roman" w:cs="Times New Roman"/>
          <w:b/>
          <w:bCs/>
          <w:sz w:val="28"/>
          <w:szCs w:val="28"/>
        </w:rPr>
      </w:pPr>
    </w:p>
    <w:p w:rsidR="00133A59" w:rsidRDefault="00133A59" w:rsidP="00133A59">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2A028E" w:rsidRDefault="00133A59"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Федеральный закон от 4 марта 1998 г. № 33-ФЗ «О порядке принятия и вступления в силу поправок к Конституции Российской Федерации» // СЗ РФ. </w:t>
      </w:r>
      <w:r>
        <w:rPr>
          <w:rFonts w:ascii="Times New Roman" w:hAnsi="Times New Roman" w:cs="Times New Roman"/>
          <w:sz w:val="28"/>
          <w:szCs w:val="28"/>
        </w:rPr>
        <w:t>–</w:t>
      </w:r>
      <w:r w:rsidRPr="00C53D6E">
        <w:rPr>
          <w:rFonts w:ascii="Times New Roman" w:hAnsi="Times New Roman" w:cs="Times New Roman"/>
          <w:sz w:val="28"/>
          <w:szCs w:val="28"/>
        </w:rPr>
        <w:t xml:space="preserve"> 1998. </w:t>
      </w:r>
      <w:r>
        <w:rPr>
          <w:rFonts w:ascii="Times New Roman" w:hAnsi="Times New Roman" w:cs="Times New Roman"/>
          <w:sz w:val="28"/>
          <w:szCs w:val="28"/>
        </w:rPr>
        <w:t>–</w:t>
      </w:r>
      <w:r w:rsidRPr="00C53D6E">
        <w:rPr>
          <w:rFonts w:ascii="Times New Roman" w:hAnsi="Times New Roman" w:cs="Times New Roman"/>
          <w:sz w:val="28"/>
          <w:szCs w:val="28"/>
        </w:rPr>
        <w:t xml:space="preserve"> №10. </w:t>
      </w:r>
      <w:r>
        <w:rPr>
          <w:rFonts w:ascii="Times New Roman" w:hAnsi="Times New Roman" w:cs="Times New Roman"/>
          <w:sz w:val="28"/>
          <w:szCs w:val="28"/>
        </w:rPr>
        <w:t>–</w:t>
      </w:r>
      <w:r w:rsidRPr="00C53D6E">
        <w:rPr>
          <w:rFonts w:ascii="Times New Roman" w:hAnsi="Times New Roman" w:cs="Times New Roman"/>
          <w:sz w:val="28"/>
          <w:szCs w:val="28"/>
        </w:rPr>
        <w:t xml:space="preserve"> Ст.1146. </w:t>
      </w:r>
    </w:p>
    <w:p w:rsid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6-ФКЗ «Об изменении срока полномочий Президента Российской Федерации и Государственной Думы»// СЗ РФ. </w:t>
      </w:r>
      <w:r>
        <w:rPr>
          <w:rFonts w:ascii="Times New Roman" w:hAnsi="Times New Roman" w:cs="Times New Roman"/>
          <w:sz w:val="28"/>
          <w:szCs w:val="28"/>
        </w:rPr>
        <w:t>–</w:t>
      </w:r>
      <w:r w:rsidRPr="00C53D6E">
        <w:rPr>
          <w:rFonts w:ascii="Times New Roman" w:hAnsi="Times New Roman" w:cs="Times New Roman"/>
          <w:sz w:val="28"/>
          <w:szCs w:val="28"/>
        </w:rPr>
        <w:t xml:space="preserve"> 2009. </w:t>
      </w:r>
      <w:r>
        <w:rPr>
          <w:rFonts w:ascii="Times New Roman" w:hAnsi="Times New Roman" w:cs="Times New Roman"/>
          <w:sz w:val="28"/>
          <w:szCs w:val="28"/>
        </w:rPr>
        <w:t>–</w:t>
      </w:r>
      <w:r w:rsidRPr="00C53D6E">
        <w:rPr>
          <w:rFonts w:ascii="Times New Roman" w:hAnsi="Times New Roman" w:cs="Times New Roman"/>
          <w:sz w:val="28"/>
          <w:szCs w:val="28"/>
        </w:rPr>
        <w:t xml:space="preserve"> № 1. </w:t>
      </w:r>
      <w:r>
        <w:rPr>
          <w:rFonts w:ascii="Times New Roman" w:hAnsi="Times New Roman" w:cs="Times New Roman"/>
          <w:sz w:val="28"/>
          <w:szCs w:val="28"/>
        </w:rPr>
        <w:t>–</w:t>
      </w:r>
      <w:r w:rsidRPr="00C53D6E">
        <w:rPr>
          <w:rFonts w:ascii="Times New Roman" w:hAnsi="Times New Roman" w:cs="Times New Roman"/>
          <w:sz w:val="28"/>
          <w:szCs w:val="28"/>
        </w:rPr>
        <w:t xml:space="preserve"> Ст. 1. </w:t>
      </w:r>
    </w:p>
    <w:p w:rsid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7-ФКЗ «О контрольных полномочиях Государственной Думы в отношении Правительства Российской Федерации»// СЗ РФ. </w:t>
      </w:r>
      <w:r>
        <w:rPr>
          <w:rFonts w:ascii="Times New Roman" w:hAnsi="Times New Roman" w:cs="Times New Roman"/>
          <w:sz w:val="28"/>
          <w:szCs w:val="28"/>
        </w:rPr>
        <w:t>–</w:t>
      </w:r>
      <w:r w:rsidRPr="00C53D6E">
        <w:rPr>
          <w:rFonts w:ascii="Times New Roman" w:hAnsi="Times New Roman" w:cs="Times New Roman"/>
          <w:sz w:val="28"/>
          <w:szCs w:val="28"/>
        </w:rPr>
        <w:t xml:space="preserve"> 2009. </w:t>
      </w:r>
      <w:r>
        <w:rPr>
          <w:rFonts w:ascii="Times New Roman" w:hAnsi="Times New Roman" w:cs="Times New Roman"/>
          <w:sz w:val="28"/>
          <w:szCs w:val="28"/>
        </w:rPr>
        <w:t>–</w:t>
      </w:r>
      <w:r w:rsidRPr="00C53D6E">
        <w:rPr>
          <w:rFonts w:ascii="Times New Roman" w:hAnsi="Times New Roman" w:cs="Times New Roman"/>
          <w:sz w:val="28"/>
          <w:szCs w:val="28"/>
        </w:rPr>
        <w:t xml:space="preserve"> № 1. </w:t>
      </w:r>
      <w:r>
        <w:rPr>
          <w:rFonts w:ascii="Times New Roman" w:hAnsi="Times New Roman" w:cs="Times New Roman"/>
          <w:sz w:val="28"/>
          <w:szCs w:val="28"/>
        </w:rPr>
        <w:t>–</w:t>
      </w:r>
      <w:r w:rsidRPr="00C53D6E">
        <w:rPr>
          <w:rFonts w:ascii="Times New Roman" w:hAnsi="Times New Roman" w:cs="Times New Roman"/>
          <w:sz w:val="28"/>
          <w:szCs w:val="28"/>
        </w:rPr>
        <w:t xml:space="preserve"> Ст. 2. </w:t>
      </w:r>
    </w:p>
    <w:p w:rsid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Закон Российской Федерации о поправке к Конституции РФ от 5 февраля 2014 г. № 2-ФКЗ «О Верховном Суде Российской Федерации и прокуратуре Российской Федерации»// СЗ РФ. 2014. № 6. Ст. 548. </w:t>
      </w:r>
    </w:p>
    <w:p w:rsid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Закон Российской Федерации о поправке к Конституции РФ от 21 июля 2014 г. № 11-ФКЗ «О Совете Федерации Федерального Собрания Российской Федерации»// СЗ РФ. </w:t>
      </w:r>
      <w:r>
        <w:rPr>
          <w:rFonts w:ascii="Times New Roman" w:hAnsi="Times New Roman" w:cs="Times New Roman"/>
          <w:sz w:val="28"/>
          <w:szCs w:val="28"/>
        </w:rPr>
        <w:t>–</w:t>
      </w:r>
      <w:r w:rsidRPr="00C53D6E">
        <w:rPr>
          <w:rFonts w:ascii="Times New Roman" w:hAnsi="Times New Roman" w:cs="Times New Roman"/>
          <w:sz w:val="28"/>
          <w:szCs w:val="28"/>
        </w:rPr>
        <w:t xml:space="preserve"> 2014. </w:t>
      </w:r>
      <w:r>
        <w:rPr>
          <w:rFonts w:ascii="Times New Roman" w:hAnsi="Times New Roman" w:cs="Times New Roman"/>
          <w:sz w:val="28"/>
          <w:szCs w:val="28"/>
        </w:rPr>
        <w:t>–</w:t>
      </w:r>
      <w:r w:rsidRPr="00C53D6E">
        <w:rPr>
          <w:rFonts w:ascii="Times New Roman" w:hAnsi="Times New Roman" w:cs="Times New Roman"/>
          <w:sz w:val="28"/>
          <w:szCs w:val="28"/>
        </w:rPr>
        <w:t xml:space="preserve"> № 30. </w:t>
      </w:r>
      <w:r>
        <w:rPr>
          <w:rFonts w:ascii="Times New Roman" w:hAnsi="Times New Roman" w:cs="Times New Roman"/>
          <w:sz w:val="28"/>
          <w:szCs w:val="28"/>
        </w:rPr>
        <w:t>–</w:t>
      </w:r>
      <w:r w:rsidRPr="00C53D6E">
        <w:rPr>
          <w:rFonts w:ascii="Times New Roman" w:hAnsi="Times New Roman" w:cs="Times New Roman"/>
          <w:sz w:val="28"/>
          <w:szCs w:val="28"/>
        </w:rPr>
        <w:t xml:space="preserve"> Ст. 4202.</w:t>
      </w:r>
    </w:p>
    <w:p w:rsidR="00C53D6E" w:rsidRP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 xml:space="preserve">Указ Президента Российской Федерации от 10 февраля 1996 г. №173 «О включении нового наименования субъекта Российской Федерации в статью 65 Конституции Российской Федерации» // СЗ РФ. </w:t>
      </w:r>
      <w:r>
        <w:rPr>
          <w:rFonts w:ascii="Times New Roman" w:hAnsi="Times New Roman" w:cs="Times New Roman"/>
          <w:sz w:val="28"/>
          <w:szCs w:val="28"/>
        </w:rPr>
        <w:t>–</w:t>
      </w:r>
      <w:r w:rsidRPr="00C53D6E">
        <w:rPr>
          <w:rFonts w:ascii="Times New Roman" w:hAnsi="Times New Roman" w:cs="Times New Roman"/>
          <w:sz w:val="28"/>
          <w:szCs w:val="28"/>
        </w:rPr>
        <w:t xml:space="preserve"> 1996. </w:t>
      </w:r>
      <w:r>
        <w:rPr>
          <w:rFonts w:ascii="Times New Roman" w:hAnsi="Times New Roman" w:cs="Times New Roman"/>
          <w:sz w:val="28"/>
          <w:szCs w:val="28"/>
        </w:rPr>
        <w:t>–</w:t>
      </w:r>
      <w:r w:rsidRPr="00C53D6E">
        <w:rPr>
          <w:rFonts w:ascii="Times New Roman" w:hAnsi="Times New Roman" w:cs="Times New Roman"/>
          <w:sz w:val="28"/>
          <w:szCs w:val="28"/>
        </w:rPr>
        <w:t xml:space="preserve"> №7. </w:t>
      </w:r>
      <w:r>
        <w:rPr>
          <w:rFonts w:ascii="Times New Roman" w:hAnsi="Times New Roman" w:cs="Times New Roman"/>
          <w:sz w:val="28"/>
          <w:szCs w:val="28"/>
        </w:rPr>
        <w:t>–</w:t>
      </w:r>
      <w:r w:rsidRPr="00C53D6E">
        <w:rPr>
          <w:rFonts w:ascii="Times New Roman" w:hAnsi="Times New Roman" w:cs="Times New Roman"/>
          <w:sz w:val="28"/>
          <w:szCs w:val="28"/>
        </w:rPr>
        <w:t xml:space="preserve"> Ст.676.</w:t>
      </w:r>
    </w:p>
    <w:p w:rsidR="00C53D6E" w:rsidRPr="00C53D6E" w:rsidRDefault="00C53D6E" w:rsidP="00C53D6E">
      <w:pPr>
        <w:pStyle w:val="a3"/>
        <w:numPr>
          <w:ilvl w:val="0"/>
          <w:numId w:val="11"/>
        </w:numPr>
        <w:ind w:left="426" w:hanging="426"/>
        <w:jc w:val="both"/>
        <w:rPr>
          <w:rFonts w:ascii="Times New Roman" w:hAnsi="Times New Roman" w:cs="Times New Roman"/>
          <w:sz w:val="28"/>
          <w:szCs w:val="28"/>
        </w:rPr>
      </w:pPr>
      <w:r w:rsidRPr="00C53D6E">
        <w:rPr>
          <w:rFonts w:ascii="Times New Roman" w:hAnsi="Times New Roman" w:cs="Times New Roman"/>
          <w:sz w:val="28"/>
          <w:szCs w:val="28"/>
        </w:rPr>
        <w:t>Проект Федерального конституционного закона № 874565-6 «О конституционном собрании Российской Федерации» (ред., внесенная в Государственную Думу Федерального Собрания Российской Федерации, текст по состоянию на 02.09.2015)// https://sozd.duma.gov.ru/bill/1046036-7.</w:t>
      </w:r>
    </w:p>
    <w:sectPr w:rsidR="00C53D6E" w:rsidRPr="00C53D6E" w:rsidSect="00393443">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1D2" w:rsidRDefault="008261D2" w:rsidP="002A028E">
      <w:r>
        <w:separator/>
      </w:r>
    </w:p>
  </w:endnote>
  <w:endnote w:type="continuationSeparator" w:id="1">
    <w:p w:rsidR="008261D2" w:rsidRDefault="008261D2" w:rsidP="002A02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8"/>
      <w:docPartObj>
        <w:docPartGallery w:val="Page Numbers (Bottom of Page)"/>
        <w:docPartUnique/>
      </w:docPartObj>
    </w:sdtPr>
    <w:sdtEndPr>
      <w:rPr>
        <w:rFonts w:ascii="Times New Roman" w:hAnsi="Times New Roman" w:cs="Times New Roman"/>
      </w:rPr>
    </w:sdtEndPr>
    <w:sdtContent>
      <w:p w:rsidR="002A028E" w:rsidRDefault="002A028E">
        <w:pPr>
          <w:pStyle w:val="a7"/>
        </w:pPr>
        <w:r w:rsidRPr="002A028E">
          <w:rPr>
            <w:rFonts w:ascii="Times New Roman" w:hAnsi="Times New Roman" w:cs="Times New Roman"/>
          </w:rPr>
          <w:fldChar w:fldCharType="begin"/>
        </w:r>
        <w:r w:rsidRPr="002A028E">
          <w:rPr>
            <w:rFonts w:ascii="Times New Roman" w:hAnsi="Times New Roman" w:cs="Times New Roman"/>
          </w:rPr>
          <w:instrText xml:space="preserve"> PAGE   \* MERGEFORMAT </w:instrText>
        </w:r>
        <w:r w:rsidRPr="002A028E">
          <w:rPr>
            <w:rFonts w:ascii="Times New Roman" w:hAnsi="Times New Roman" w:cs="Times New Roman"/>
          </w:rPr>
          <w:fldChar w:fldCharType="separate"/>
        </w:r>
        <w:r w:rsidR="00C53D6E">
          <w:rPr>
            <w:rFonts w:ascii="Times New Roman" w:hAnsi="Times New Roman" w:cs="Times New Roman"/>
            <w:noProof/>
          </w:rPr>
          <w:t>22</w:t>
        </w:r>
        <w:r w:rsidRPr="002A028E">
          <w:rPr>
            <w:rFonts w:ascii="Times New Roman" w:hAnsi="Times New Roman" w:cs="Times New Roman"/>
          </w:rPr>
          <w:fldChar w:fldCharType="end"/>
        </w:r>
      </w:p>
    </w:sdtContent>
  </w:sdt>
  <w:p w:rsidR="002A028E" w:rsidRDefault="002A028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1D2" w:rsidRDefault="008261D2" w:rsidP="002A028E">
      <w:r>
        <w:separator/>
      </w:r>
    </w:p>
  </w:footnote>
  <w:footnote w:type="continuationSeparator" w:id="1">
    <w:p w:rsidR="008261D2" w:rsidRDefault="008261D2" w:rsidP="002A02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731284"/>
    <w:multiLevelType w:val="hybridMultilevel"/>
    <w:tmpl w:val="05ECA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CA1D71"/>
    <w:multiLevelType w:val="hybridMultilevel"/>
    <w:tmpl w:val="44108D10"/>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FE274E"/>
    <w:multiLevelType w:val="hybridMultilevel"/>
    <w:tmpl w:val="97AC37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DB3A89"/>
    <w:multiLevelType w:val="hybridMultilevel"/>
    <w:tmpl w:val="A66AA1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69F2910"/>
    <w:multiLevelType w:val="hybridMultilevel"/>
    <w:tmpl w:val="60ECD054"/>
    <w:lvl w:ilvl="0" w:tplc="CD18CFE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7C6BCA"/>
    <w:multiLevelType w:val="hybridMultilevel"/>
    <w:tmpl w:val="E536E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763F81"/>
    <w:multiLevelType w:val="hybridMultilevel"/>
    <w:tmpl w:val="0EB6C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CA4007"/>
    <w:multiLevelType w:val="hybridMultilevel"/>
    <w:tmpl w:val="1BEC7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6"/>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C1BC0"/>
    <w:rsid w:val="00133A59"/>
    <w:rsid w:val="002A028E"/>
    <w:rsid w:val="002F5ECC"/>
    <w:rsid w:val="00393443"/>
    <w:rsid w:val="006A1822"/>
    <w:rsid w:val="008261D2"/>
    <w:rsid w:val="00A47A53"/>
    <w:rsid w:val="00A721EE"/>
    <w:rsid w:val="00C53D6E"/>
    <w:rsid w:val="00DD1996"/>
    <w:rsid w:val="00F54322"/>
    <w:rsid w:val="00FC1B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832">
    <w:name w:val="p2832"/>
    <w:basedOn w:val="a"/>
    <w:rsid w:val="00FC1BC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ft57">
    <w:name w:val="ft57"/>
    <w:basedOn w:val="a0"/>
    <w:rsid w:val="00FC1BC0"/>
  </w:style>
  <w:style w:type="paragraph" w:styleId="a3">
    <w:name w:val="List Paragraph"/>
    <w:basedOn w:val="a"/>
    <w:uiPriority w:val="34"/>
    <w:qFormat/>
    <w:rsid w:val="00FC1BC0"/>
    <w:pPr>
      <w:ind w:left="720"/>
      <w:contextualSpacing/>
    </w:pPr>
  </w:style>
  <w:style w:type="paragraph" w:styleId="a4">
    <w:name w:val="Normal (Web)"/>
    <w:basedOn w:val="a"/>
    <w:uiPriority w:val="99"/>
    <w:semiHidden/>
    <w:unhideWhenUsed/>
    <w:qFormat/>
    <w:rsid w:val="00FC1BC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Bodytext2">
    <w:name w:val="Body text|2_"/>
    <w:basedOn w:val="a0"/>
    <w:link w:val="Bodytext21"/>
    <w:uiPriority w:val="99"/>
    <w:locked/>
    <w:rsid w:val="00FC1BC0"/>
    <w:rPr>
      <w:sz w:val="30"/>
      <w:szCs w:val="30"/>
      <w:shd w:val="clear" w:color="auto" w:fill="FFFFFF"/>
    </w:rPr>
  </w:style>
  <w:style w:type="paragraph" w:customStyle="1" w:styleId="Bodytext21">
    <w:name w:val="Body text|21"/>
    <w:basedOn w:val="a"/>
    <w:link w:val="Bodytext2"/>
    <w:uiPriority w:val="99"/>
    <w:qFormat/>
    <w:rsid w:val="00FC1BC0"/>
    <w:pPr>
      <w:widowControl w:val="0"/>
      <w:shd w:val="clear" w:color="auto" w:fill="FFFFFF"/>
      <w:spacing w:before="800" w:after="380" w:line="332" w:lineRule="exact"/>
      <w:jc w:val="left"/>
    </w:pPr>
    <w:rPr>
      <w:sz w:val="30"/>
      <w:szCs w:val="30"/>
    </w:rPr>
  </w:style>
  <w:style w:type="character" w:customStyle="1" w:styleId="Headingnumber21">
    <w:name w:val="Heading number #2|1_"/>
    <w:basedOn w:val="a0"/>
    <w:link w:val="Headingnumber210"/>
    <w:uiPriority w:val="99"/>
    <w:locked/>
    <w:rsid w:val="00FC1BC0"/>
    <w:rPr>
      <w:b/>
      <w:bCs/>
      <w:sz w:val="30"/>
      <w:szCs w:val="30"/>
      <w:shd w:val="clear" w:color="auto" w:fill="FFFFFF"/>
    </w:rPr>
  </w:style>
  <w:style w:type="paragraph" w:customStyle="1" w:styleId="Headingnumber210">
    <w:name w:val="Heading number #2|1"/>
    <w:basedOn w:val="a"/>
    <w:link w:val="Headingnumber21"/>
    <w:uiPriority w:val="99"/>
    <w:qFormat/>
    <w:rsid w:val="00FC1BC0"/>
    <w:pPr>
      <w:widowControl w:val="0"/>
      <w:shd w:val="clear" w:color="auto" w:fill="FFFFFF"/>
      <w:spacing w:before="380" w:after="380" w:line="332" w:lineRule="exact"/>
      <w:outlineLvl w:val="1"/>
    </w:pPr>
    <w:rPr>
      <w:b/>
      <w:bCs/>
      <w:sz w:val="30"/>
      <w:szCs w:val="30"/>
    </w:rPr>
  </w:style>
  <w:style w:type="paragraph" w:styleId="a5">
    <w:name w:val="header"/>
    <w:basedOn w:val="a"/>
    <w:link w:val="a6"/>
    <w:uiPriority w:val="99"/>
    <w:semiHidden/>
    <w:unhideWhenUsed/>
    <w:rsid w:val="002A028E"/>
    <w:pPr>
      <w:tabs>
        <w:tab w:val="center" w:pos="4677"/>
        <w:tab w:val="right" w:pos="9355"/>
      </w:tabs>
    </w:pPr>
  </w:style>
  <w:style w:type="character" w:customStyle="1" w:styleId="a6">
    <w:name w:val="Верхний колонтитул Знак"/>
    <w:basedOn w:val="a0"/>
    <w:link w:val="a5"/>
    <w:uiPriority w:val="99"/>
    <w:semiHidden/>
    <w:rsid w:val="002A028E"/>
  </w:style>
  <w:style w:type="paragraph" w:styleId="a7">
    <w:name w:val="footer"/>
    <w:basedOn w:val="a"/>
    <w:link w:val="a8"/>
    <w:uiPriority w:val="99"/>
    <w:unhideWhenUsed/>
    <w:rsid w:val="002A028E"/>
    <w:pPr>
      <w:tabs>
        <w:tab w:val="center" w:pos="4677"/>
        <w:tab w:val="right" w:pos="9355"/>
      </w:tabs>
    </w:pPr>
  </w:style>
  <w:style w:type="character" w:customStyle="1" w:styleId="a8">
    <w:name w:val="Нижний колонтитул Знак"/>
    <w:basedOn w:val="a0"/>
    <w:link w:val="a7"/>
    <w:uiPriority w:val="99"/>
    <w:rsid w:val="002A028E"/>
  </w:style>
  <w:style w:type="character" w:styleId="a9">
    <w:name w:val="Hyperlink"/>
    <w:basedOn w:val="a0"/>
    <w:uiPriority w:val="99"/>
    <w:unhideWhenUsed/>
    <w:rsid w:val="00133A59"/>
    <w:rPr>
      <w:color w:val="0000FF"/>
      <w:u w:val="single"/>
    </w:rPr>
  </w:style>
  <w:style w:type="character" w:styleId="aa">
    <w:name w:val="Strong"/>
    <w:basedOn w:val="a0"/>
    <w:uiPriority w:val="22"/>
    <w:qFormat/>
    <w:rsid w:val="00133A59"/>
    <w:rPr>
      <w:b/>
      <w:bCs/>
    </w:rPr>
  </w:style>
</w:styles>
</file>

<file path=word/webSettings.xml><?xml version="1.0" encoding="utf-8"?>
<w:webSettings xmlns:r="http://schemas.openxmlformats.org/officeDocument/2006/relationships" xmlns:w="http://schemas.openxmlformats.org/wordprocessingml/2006/main">
  <w:divs>
    <w:div w:id="83192709">
      <w:bodyDiv w:val="1"/>
      <w:marLeft w:val="0"/>
      <w:marRight w:val="0"/>
      <w:marTop w:val="0"/>
      <w:marBottom w:val="0"/>
      <w:divBdr>
        <w:top w:val="none" w:sz="0" w:space="0" w:color="auto"/>
        <w:left w:val="none" w:sz="0" w:space="0" w:color="auto"/>
        <w:bottom w:val="none" w:sz="0" w:space="0" w:color="auto"/>
        <w:right w:val="none" w:sz="0" w:space="0" w:color="auto"/>
      </w:divBdr>
    </w:div>
    <w:div w:id="246501733">
      <w:bodyDiv w:val="1"/>
      <w:marLeft w:val="0"/>
      <w:marRight w:val="0"/>
      <w:marTop w:val="0"/>
      <w:marBottom w:val="0"/>
      <w:divBdr>
        <w:top w:val="none" w:sz="0" w:space="0" w:color="auto"/>
        <w:left w:val="none" w:sz="0" w:space="0" w:color="auto"/>
        <w:bottom w:val="none" w:sz="0" w:space="0" w:color="auto"/>
        <w:right w:val="none" w:sz="0" w:space="0" w:color="auto"/>
      </w:divBdr>
    </w:div>
    <w:div w:id="254291607">
      <w:bodyDiv w:val="1"/>
      <w:marLeft w:val="0"/>
      <w:marRight w:val="0"/>
      <w:marTop w:val="0"/>
      <w:marBottom w:val="0"/>
      <w:divBdr>
        <w:top w:val="none" w:sz="0" w:space="0" w:color="auto"/>
        <w:left w:val="none" w:sz="0" w:space="0" w:color="auto"/>
        <w:bottom w:val="none" w:sz="0" w:space="0" w:color="auto"/>
        <w:right w:val="none" w:sz="0" w:space="0" w:color="auto"/>
      </w:divBdr>
    </w:div>
    <w:div w:id="405424663">
      <w:bodyDiv w:val="1"/>
      <w:marLeft w:val="0"/>
      <w:marRight w:val="0"/>
      <w:marTop w:val="0"/>
      <w:marBottom w:val="0"/>
      <w:divBdr>
        <w:top w:val="none" w:sz="0" w:space="0" w:color="auto"/>
        <w:left w:val="none" w:sz="0" w:space="0" w:color="auto"/>
        <w:bottom w:val="none" w:sz="0" w:space="0" w:color="auto"/>
        <w:right w:val="none" w:sz="0" w:space="0" w:color="auto"/>
      </w:divBdr>
    </w:div>
    <w:div w:id="487017993">
      <w:bodyDiv w:val="1"/>
      <w:marLeft w:val="0"/>
      <w:marRight w:val="0"/>
      <w:marTop w:val="0"/>
      <w:marBottom w:val="0"/>
      <w:divBdr>
        <w:top w:val="none" w:sz="0" w:space="0" w:color="auto"/>
        <w:left w:val="none" w:sz="0" w:space="0" w:color="auto"/>
        <w:bottom w:val="none" w:sz="0" w:space="0" w:color="auto"/>
        <w:right w:val="none" w:sz="0" w:space="0" w:color="auto"/>
      </w:divBdr>
    </w:div>
    <w:div w:id="847447864">
      <w:bodyDiv w:val="1"/>
      <w:marLeft w:val="0"/>
      <w:marRight w:val="0"/>
      <w:marTop w:val="0"/>
      <w:marBottom w:val="0"/>
      <w:divBdr>
        <w:top w:val="none" w:sz="0" w:space="0" w:color="auto"/>
        <w:left w:val="none" w:sz="0" w:space="0" w:color="auto"/>
        <w:bottom w:val="none" w:sz="0" w:space="0" w:color="auto"/>
        <w:right w:val="none" w:sz="0" w:space="0" w:color="auto"/>
      </w:divBdr>
    </w:div>
    <w:div w:id="1144079449">
      <w:bodyDiv w:val="1"/>
      <w:marLeft w:val="0"/>
      <w:marRight w:val="0"/>
      <w:marTop w:val="0"/>
      <w:marBottom w:val="0"/>
      <w:divBdr>
        <w:top w:val="none" w:sz="0" w:space="0" w:color="auto"/>
        <w:left w:val="none" w:sz="0" w:space="0" w:color="auto"/>
        <w:bottom w:val="none" w:sz="0" w:space="0" w:color="auto"/>
        <w:right w:val="none" w:sz="0" w:space="0" w:color="auto"/>
      </w:divBdr>
    </w:div>
    <w:div w:id="1190528582">
      <w:bodyDiv w:val="1"/>
      <w:marLeft w:val="0"/>
      <w:marRight w:val="0"/>
      <w:marTop w:val="0"/>
      <w:marBottom w:val="0"/>
      <w:divBdr>
        <w:top w:val="none" w:sz="0" w:space="0" w:color="auto"/>
        <w:left w:val="none" w:sz="0" w:space="0" w:color="auto"/>
        <w:bottom w:val="none" w:sz="0" w:space="0" w:color="auto"/>
        <w:right w:val="none" w:sz="0" w:space="0" w:color="auto"/>
      </w:divBdr>
    </w:div>
    <w:div w:id="1450976019">
      <w:bodyDiv w:val="1"/>
      <w:marLeft w:val="0"/>
      <w:marRight w:val="0"/>
      <w:marTop w:val="0"/>
      <w:marBottom w:val="0"/>
      <w:divBdr>
        <w:top w:val="none" w:sz="0" w:space="0" w:color="auto"/>
        <w:left w:val="none" w:sz="0" w:space="0" w:color="auto"/>
        <w:bottom w:val="none" w:sz="0" w:space="0" w:color="auto"/>
        <w:right w:val="none" w:sz="0" w:space="0" w:color="auto"/>
      </w:divBdr>
    </w:div>
    <w:div w:id="152046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wall-89850005_3966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doc310667124_442784413?hash=d94b5369590cff1b08&amp;dl=84f74e05b5e8b5d21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URL:https://book.ru/book/932070" TargetMode="External"/><Relationship Id="rId5" Type="http://schemas.openxmlformats.org/officeDocument/2006/relationships/footnotes" Target="footnotes.xml"/><Relationship Id="rId10" Type="http://schemas.openxmlformats.org/officeDocument/2006/relationships/hyperlink" Target="https://vk.com/wall-89850005_39666" TargetMode="External"/><Relationship Id="rId4" Type="http://schemas.openxmlformats.org/officeDocument/2006/relationships/webSettings" Target="webSettings.xml"/><Relationship Id="rId9" Type="http://schemas.openxmlformats.org/officeDocument/2006/relationships/hyperlink" Target="https://vk.com/doc310667124_439249813?hash=c91ce27ebf7a0f496d&amp;dl=3a810d21ec20d1c0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22</Pages>
  <Words>8478</Words>
  <Characters>48327</Characters>
  <Application>Microsoft Office Word</Application>
  <DocSecurity>0</DocSecurity>
  <Lines>402</Lines>
  <Paragraphs>113</Paragraphs>
  <ScaleCrop>false</ScaleCrop>
  <Company/>
  <LinksUpToDate>false</LinksUpToDate>
  <CharactersWithSpaces>56692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8</cp:revision>
  <dcterms:created xsi:type="dcterms:W3CDTF">2023-08-16T15:14:00Z</dcterms:created>
  <dcterms:modified xsi:type="dcterms:W3CDTF">2023-08-16T16:22:00Z</dcterms:modified>
</cp:coreProperties>
</file>