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667A24" w:rsidRDefault="000A6B79" w:rsidP="00667A24">
      <w:pPr>
        <w:rPr>
          <w:rFonts w:ascii="Times New Roman" w:hAnsi="Times New Roman"/>
          <w:b/>
          <w:sz w:val="28"/>
          <w:szCs w:val="28"/>
        </w:rPr>
      </w:pPr>
      <w:r w:rsidRPr="00667A24">
        <w:rPr>
          <w:rFonts w:ascii="Times New Roman" w:hAnsi="Times New Roman"/>
          <w:b/>
          <w:sz w:val="28"/>
          <w:szCs w:val="28"/>
        </w:rPr>
        <w:t>Тема 2.3. Основные права, свободы и обязанности человека и гражданина в Конституции Российской Федерации, Донецкой Народной Республики</w:t>
      </w:r>
    </w:p>
    <w:p w:rsidR="000A6B79" w:rsidRPr="00667A24" w:rsidRDefault="000A6B79" w:rsidP="00667A24">
      <w:pPr>
        <w:rPr>
          <w:rFonts w:ascii="Times New Roman" w:hAnsi="Times New Roman"/>
          <w:b/>
          <w:sz w:val="28"/>
          <w:szCs w:val="28"/>
        </w:rPr>
      </w:pPr>
    </w:p>
    <w:p w:rsidR="000A6B79" w:rsidRPr="00667A24" w:rsidRDefault="000A6B79" w:rsidP="00667A24">
      <w:pPr>
        <w:rPr>
          <w:rFonts w:ascii="Times New Roman" w:hAnsi="Times New Roman"/>
          <w:b/>
          <w:sz w:val="28"/>
          <w:szCs w:val="28"/>
        </w:rPr>
      </w:pPr>
      <w:r w:rsidRPr="00667A24">
        <w:rPr>
          <w:rFonts w:ascii="Times New Roman" w:hAnsi="Times New Roman"/>
          <w:b/>
          <w:sz w:val="28"/>
          <w:szCs w:val="28"/>
        </w:rPr>
        <w:t>ПЛАН ЛЕКЦИИ</w:t>
      </w:r>
    </w:p>
    <w:p w:rsidR="000A6B79" w:rsidRPr="00667A24" w:rsidRDefault="000A6B79" w:rsidP="00667A24">
      <w:pPr>
        <w:pStyle w:val="a3"/>
        <w:numPr>
          <w:ilvl w:val="0"/>
          <w:numId w:val="1"/>
        </w:numPr>
        <w:spacing w:after="0" w:line="240" w:lineRule="auto"/>
        <w:ind w:left="425" w:hanging="425"/>
        <w:jc w:val="both"/>
      </w:pPr>
      <w:r w:rsidRPr="00667A24">
        <w:rPr>
          <w:bCs/>
        </w:rPr>
        <w:t>Понятие и классификация конституционных прав и свобод человека и гражданина</w:t>
      </w:r>
      <w:r w:rsidR="00667A24">
        <w:rPr>
          <w:bCs/>
        </w:rPr>
        <w:t>.</w:t>
      </w:r>
    </w:p>
    <w:p w:rsidR="000A6B79" w:rsidRPr="00667A24" w:rsidRDefault="000A6B79" w:rsidP="00667A24">
      <w:pPr>
        <w:pStyle w:val="a3"/>
        <w:numPr>
          <w:ilvl w:val="0"/>
          <w:numId w:val="1"/>
        </w:numPr>
        <w:spacing w:after="0" w:line="240" w:lineRule="auto"/>
        <w:ind w:left="425" w:hanging="425"/>
        <w:jc w:val="both"/>
        <w:rPr>
          <w:color w:val="auto"/>
        </w:rPr>
      </w:pPr>
      <w:r w:rsidRPr="00667A24">
        <w:rPr>
          <w:color w:val="auto"/>
        </w:rPr>
        <w:t>Характеристика основных прав, свобод и обязанностей человека и гражданина</w:t>
      </w:r>
      <w:r w:rsidR="00667A24">
        <w:rPr>
          <w:color w:val="auto"/>
        </w:rPr>
        <w:t>.</w:t>
      </w:r>
    </w:p>
    <w:p w:rsidR="000A6B79" w:rsidRPr="00667A24" w:rsidRDefault="000A6B79" w:rsidP="00667A24">
      <w:pPr>
        <w:pStyle w:val="a3"/>
        <w:numPr>
          <w:ilvl w:val="0"/>
          <w:numId w:val="1"/>
        </w:numPr>
        <w:spacing w:after="0" w:line="240" w:lineRule="auto"/>
        <w:ind w:left="425" w:hanging="425"/>
        <w:jc w:val="both"/>
        <w:rPr>
          <w:color w:val="auto"/>
        </w:rPr>
      </w:pPr>
      <w:r w:rsidRPr="00667A24">
        <w:t>Конституционные гарантии защиты и практического осуществления прав и свобод человека и гражданина.</w:t>
      </w:r>
    </w:p>
    <w:p w:rsidR="00667A24" w:rsidRDefault="00667A24" w:rsidP="00667A24">
      <w:pPr>
        <w:jc w:val="both"/>
      </w:pPr>
    </w:p>
    <w:p w:rsidR="00667A24" w:rsidRPr="00667A24" w:rsidRDefault="00667A24" w:rsidP="00667A24">
      <w:pPr>
        <w:pStyle w:val="a3"/>
        <w:numPr>
          <w:ilvl w:val="0"/>
          <w:numId w:val="3"/>
        </w:numPr>
        <w:tabs>
          <w:tab w:val="left" w:pos="1134"/>
        </w:tabs>
        <w:spacing w:after="0" w:line="240" w:lineRule="auto"/>
        <w:ind w:left="0" w:firstLine="709"/>
        <w:jc w:val="both"/>
        <w:rPr>
          <w:b/>
        </w:rPr>
      </w:pPr>
      <w:r w:rsidRPr="00667A24">
        <w:rPr>
          <w:b/>
          <w:bCs/>
        </w:rPr>
        <w:t>Понятие и классификация конституционных прав и свобод человека и гражданина.</w:t>
      </w:r>
    </w:p>
    <w:p w:rsidR="00667A24" w:rsidRPr="00667A24" w:rsidRDefault="00667A24" w:rsidP="00667A24">
      <w:pPr>
        <w:ind w:firstLine="708"/>
        <w:jc w:val="both"/>
        <w:rPr>
          <w:rFonts w:ascii="Times New Roman" w:hAnsi="Times New Roman" w:cs="Times New Roman"/>
          <w:i/>
          <w:sz w:val="28"/>
          <w:szCs w:val="28"/>
          <w:lang w:val="uk-UA"/>
        </w:rPr>
      </w:pPr>
      <w:r w:rsidRPr="00667A24">
        <w:rPr>
          <w:rFonts w:ascii="Times New Roman" w:hAnsi="Times New Roman" w:cs="Times New Roman"/>
          <w:b/>
          <w:i/>
          <w:sz w:val="28"/>
          <w:szCs w:val="28"/>
          <w:lang w:val="uk-UA"/>
        </w:rPr>
        <w:t xml:space="preserve">Конституционные права и свободы </w:t>
      </w:r>
      <w:r w:rsidRPr="00667A24">
        <w:rPr>
          <w:rFonts w:ascii="Times New Roman" w:hAnsi="Times New Roman" w:cs="Times New Roman"/>
          <w:i/>
          <w:sz w:val="28"/>
          <w:szCs w:val="28"/>
          <w:shd w:val="clear" w:color="auto" w:fill="FFFFFF"/>
        </w:rPr>
        <w:t xml:space="preserve">– </w:t>
      </w:r>
      <w:r w:rsidRPr="00667A24">
        <w:rPr>
          <w:rFonts w:ascii="Times New Roman" w:hAnsi="Times New Roman" w:cs="Times New Roman"/>
          <w:i/>
          <w:sz w:val="28"/>
          <w:szCs w:val="28"/>
          <w:lang w:val="uk-UA"/>
        </w:rPr>
        <w:t>это установленные государством, закрепленные в ее Конституции и других законах определенные возможности, которые позволяют каждому гражданину выбирать вид свого поведения, пользоваться экономическими и социально-политическими свободами и социальными благами как в личных, так и в общественных интересах.</w:t>
      </w:r>
    </w:p>
    <w:p w:rsidR="00667A24" w:rsidRPr="00667A24" w:rsidRDefault="00667A24" w:rsidP="00667A24">
      <w:pPr>
        <w:ind w:firstLine="709"/>
        <w:jc w:val="both"/>
        <w:rPr>
          <w:rFonts w:ascii="Times New Roman" w:hAnsi="Times New Roman" w:cs="Times New Roman"/>
          <w:sz w:val="28"/>
          <w:szCs w:val="28"/>
          <w:lang w:val="uk-UA"/>
        </w:rPr>
      </w:pPr>
      <w:r w:rsidRPr="00667A24">
        <w:rPr>
          <w:rFonts w:ascii="Times New Roman" w:hAnsi="Times New Roman" w:cs="Times New Roman"/>
          <w:sz w:val="28"/>
          <w:szCs w:val="28"/>
          <w:lang w:val="uk-UA"/>
        </w:rPr>
        <w:t>Одна из важнейших черт государственно-правового институт прав и свобод заключается в том, что гра ждане являються свободными и равными в сво</w:t>
      </w:r>
      <w:r>
        <w:rPr>
          <w:rFonts w:ascii="Times New Roman" w:hAnsi="Times New Roman" w:cs="Times New Roman"/>
          <w:sz w:val="28"/>
          <w:szCs w:val="28"/>
          <w:lang w:val="uk-UA"/>
        </w:rPr>
        <w:t>ё</w:t>
      </w:r>
      <w:r w:rsidRPr="00667A24">
        <w:rPr>
          <w:rFonts w:ascii="Times New Roman" w:hAnsi="Times New Roman" w:cs="Times New Roman"/>
          <w:sz w:val="28"/>
          <w:szCs w:val="28"/>
          <w:lang w:val="uk-UA"/>
        </w:rPr>
        <w:t>м достоинстве и правах, равны перед законом в пользовании конституционными правами и свободами, следовательно, все социальные слои и группы населения в своих правах при любих обстоятельствах равны, и пользование привилегиями, не установленными законом – противоречат принципам социальной справедливости и недопустимо.</w:t>
      </w:r>
    </w:p>
    <w:p w:rsidR="00667A24" w:rsidRPr="00667A24" w:rsidRDefault="00667A24" w:rsidP="00667A24">
      <w:pPr>
        <w:ind w:firstLine="708"/>
        <w:jc w:val="both"/>
        <w:rPr>
          <w:rFonts w:ascii="Times New Roman" w:hAnsi="Times New Roman" w:cs="Times New Roman"/>
          <w:sz w:val="28"/>
          <w:szCs w:val="28"/>
          <w:lang w:val="uk-UA"/>
        </w:rPr>
      </w:pPr>
      <w:r w:rsidRPr="00667A24">
        <w:rPr>
          <w:rFonts w:ascii="Times New Roman" w:hAnsi="Times New Roman" w:cs="Times New Roman"/>
          <w:sz w:val="28"/>
          <w:szCs w:val="28"/>
          <w:lang w:val="uk-UA"/>
        </w:rPr>
        <w:t>Конституционные права и свободы граждан, как особый институт, имеют свойства и черты, которые выделяют их из общей системы прав и обусловливают их решающую роль в определении социального и правового положення личности в обществе и государстве. Они отличаются от других прав как по содержанию, так и по форме закрепления. Эти права и свободы становятся конституционными лиш после того, как закреплены в конституции.</w:t>
      </w:r>
    </w:p>
    <w:p w:rsidR="00667A24" w:rsidRPr="00667A24" w:rsidRDefault="00667A24" w:rsidP="00667A24">
      <w:pPr>
        <w:ind w:firstLine="708"/>
        <w:jc w:val="both"/>
        <w:rPr>
          <w:rFonts w:ascii="Times New Roman" w:hAnsi="Times New Roman" w:cs="Times New Roman"/>
          <w:sz w:val="28"/>
          <w:szCs w:val="28"/>
          <w:lang w:val="uk-UA"/>
        </w:rPr>
      </w:pPr>
      <w:r w:rsidRPr="00667A24">
        <w:rPr>
          <w:rFonts w:ascii="Times New Roman" w:hAnsi="Times New Roman" w:cs="Times New Roman"/>
          <w:sz w:val="28"/>
          <w:szCs w:val="28"/>
          <w:lang w:val="uk-UA"/>
        </w:rPr>
        <w:t>При реализации конституционных прав, свобод и обязанностей граждан должен действовать принцип их наивысшей юридической силы. Это означает выполнение обязанностей всеми субъектами права в сфере правотворчества и правореализации.</w:t>
      </w:r>
    </w:p>
    <w:p w:rsidR="00667A24" w:rsidRPr="00667A24" w:rsidRDefault="00667A24" w:rsidP="00667A24">
      <w:pPr>
        <w:ind w:firstLine="708"/>
        <w:jc w:val="both"/>
        <w:rPr>
          <w:rFonts w:ascii="Times New Roman" w:hAnsi="Times New Roman" w:cs="Times New Roman"/>
          <w:sz w:val="28"/>
          <w:szCs w:val="28"/>
          <w:lang w:val="uk-UA"/>
        </w:rPr>
      </w:pPr>
      <w:r w:rsidRPr="00667A24">
        <w:rPr>
          <w:rFonts w:ascii="Times New Roman" w:hAnsi="Times New Roman" w:cs="Times New Roman"/>
          <w:i/>
          <w:sz w:val="28"/>
          <w:szCs w:val="28"/>
          <w:lang w:val="uk-UA"/>
        </w:rPr>
        <w:t>Во-первых</w:t>
      </w:r>
      <w:r w:rsidRPr="00667A24">
        <w:rPr>
          <w:rFonts w:ascii="Times New Roman" w:hAnsi="Times New Roman" w:cs="Times New Roman"/>
          <w:sz w:val="28"/>
          <w:szCs w:val="28"/>
          <w:lang w:val="uk-UA"/>
        </w:rPr>
        <w:t xml:space="preserve">, органы исполнительной власти и общественные организации обязаны издавать такие подзаконные нормативне акты, которые полностью отвечают конституционным положенням основных прав, свобод  и обязанностей граждан. Нормы текущего отраслевого законодательства не </w:t>
      </w:r>
      <w:r>
        <w:rPr>
          <w:rFonts w:ascii="Times New Roman" w:hAnsi="Times New Roman" w:cs="Times New Roman"/>
          <w:sz w:val="28"/>
          <w:szCs w:val="28"/>
          <w:lang w:val="uk-UA"/>
        </w:rPr>
        <w:t>м</w:t>
      </w:r>
      <w:r w:rsidRPr="00667A24">
        <w:rPr>
          <w:rFonts w:ascii="Times New Roman" w:hAnsi="Times New Roman" w:cs="Times New Roman"/>
          <w:sz w:val="28"/>
          <w:szCs w:val="28"/>
          <w:lang w:val="uk-UA"/>
        </w:rPr>
        <w:t>огут ограничивать конституционные права и обязанности граждан при их конкретизации и развитии, если это прямо не предусмотрено Конституцией.</w:t>
      </w:r>
    </w:p>
    <w:p w:rsidR="00667A24" w:rsidRPr="00667A24" w:rsidRDefault="00667A24" w:rsidP="00667A24">
      <w:pPr>
        <w:ind w:firstLine="708"/>
        <w:jc w:val="both"/>
        <w:rPr>
          <w:rFonts w:ascii="Times New Roman" w:hAnsi="Times New Roman" w:cs="Times New Roman"/>
          <w:sz w:val="28"/>
          <w:szCs w:val="28"/>
          <w:lang w:val="uk-UA"/>
        </w:rPr>
      </w:pPr>
      <w:r w:rsidRPr="00667A24">
        <w:rPr>
          <w:rFonts w:ascii="Times New Roman" w:hAnsi="Times New Roman" w:cs="Times New Roman"/>
          <w:i/>
          <w:sz w:val="28"/>
          <w:szCs w:val="28"/>
          <w:lang w:val="uk-UA"/>
        </w:rPr>
        <w:lastRenderedPageBreak/>
        <w:t>Во-вторых</w:t>
      </w:r>
      <w:r w:rsidRPr="00667A24">
        <w:rPr>
          <w:rFonts w:ascii="Times New Roman" w:hAnsi="Times New Roman" w:cs="Times New Roman"/>
          <w:sz w:val="28"/>
          <w:szCs w:val="28"/>
          <w:lang w:val="uk-UA"/>
        </w:rPr>
        <w:t>, органы всех вервей государственной власти обязаны принимать законодательные, организационно-правовые, воспитательные и другие меры для обеспечения полной и всесторонней реализации</w:t>
      </w:r>
      <w:r>
        <w:rPr>
          <w:rFonts w:ascii="Times New Roman" w:hAnsi="Times New Roman" w:cs="Times New Roman"/>
          <w:sz w:val="28"/>
          <w:szCs w:val="28"/>
          <w:lang w:val="uk-UA"/>
        </w:rPr>
        <w:t xml:space="preserve"> </w:t>
      </w:r>
      <w:r w:rsidRPr="00667A24">
        <w:rPr>
          <w:rFonts w:ascii="Times New Roman" w:hAnsi="Times New Roman" w:cs="Times New Roman"/>
          <w:sz w:val="28"/>
          <w:szCs w:val="28"/>
          <w:lang w:val="uk-UA"/>
        </w:rPr>
        <w:t>гражданами сво</w:t>
      </w:r>
      <w:r>
        <w:rPr>
          <w:rFonts w:ascii="Times New Roman" w:hAnsi="Times New Roman" w:cs="Times New Roman"/>
          <w:sz w:val="28"/>
          <w:szCs w:val="28"/>
          <w:lang w:val="uk-UA"/>
        </w:rPr>
        <w:t>и</w:t>
      </w:r>
      <w:r w:rsidRPr="00667A24">
        <w:rPr>
          <w:rFonts w:ascii="Times New Roman" w:hAnsi="Times New Roman" w:cs="Times New Roman"/>
          <w:sz w:val="28"/>
          <w:szCs w:val="28"/>
          <w:lang w:val="uk-UA"/>
        </w:rPr>
        <w:t>х конституционных прав, выполнения ими возложенных на них основних обязанностей.</w:t>
      </w:r>
    </w:p>
    <w:p w:rsidR="00667A24" w:rsidRPr="00667A24" w:rsidRDefault="00667A24" w:rsidP="00667A24">
      <w:pPr>
        <w:ind w:firstLine="708"/>
        <w:jc w:val="both"/>
        <w:rPr>
          <w:rFonts w:ascii="Times New Roman" w:hAnsi="Times New Roman" w:cs="Times New Roman"/>
          <w:sz w:val="28"/>
          <w:szCs w:val="28"/>
          <w:lang w:val="uk-UA"/>
        </w:rPr>
      </w:pPr>
      <w:r w:rsidRPr="00667A24">
        <w:rPr>
          <w:rFonts w:ascii="Times New Roman" w:hAnsi="Times New Roman" w:cs="Times New Roman"/>
          <w:i/>
          <w:sz w:val="28"/>
          <w:szCs w:val="28"/>
          <w:lang w:val="uk-UA"/>
        </w:rPr>
        <w:t>В-третьих</w:t>
      </w:r>
      <w:r w:rsidRPr="00667A24">
        <w:rPr>
          <w:rFonts w:ascii="Times New Roman" w:hAnsi="Times New Roman" w:cs="Times New Roman"/>
          <w:sz w:val="28"/>
          <w:szCs w:val="28"/>
          <w:lang w:val="uk-UA"/>
        </w:rPr>
        <w:t>, каждый государственный орган может и должен в пределах сво</w:t>
      </w:r>
      <w:r>
        <w:rPr>
          <w:rFonts w:ascii="Times New Roman" w:hAnsi="Times New Roman" w:cs="Times New Roman"/>
          <w:sz w:val="28"/>
          <w:szCs w:val="28"/>
          <w:lang w:val="uk-UA"/>
        </w:rPr>
        <w:t>и</w:t>
      </w:r>
      <w:r w:rsidRPr="00667A24">
        <w:rPr>
          <w:rFonts w:ascii="Times New Roman" w:hAnsi="Times New Roman" w:cs="Times New Roman"/>
          <w:sz w:val="28"/>
          <w:szCs w:val="28"/>
          <w:lang w:val="uk-UA"/>
        </w:rPr>
        <w:t>х полномочий в установленном законом порядке толковать и приманять конституционные и отраслевые нормы так, чтобы при этом предоставлялся приоритет таким решениям, которые обеспечивают полное осуществление гражданами их конституционных прав и свобод, исполнения ими сво</w:t>
      </w:r>
      <w:r>
        <w:rPr>
          <w:rFonts w:ascii="Times New Roman" w:hAnsi="Times New Roman" w:cs="Times New Roman"/>
          <w:sz w:val="28"/>
          <w:szCs w:val="28"/>
          <w:lang w:val="uk-UA"/>
        </w:rPr>
        <w:t>и</w:t>
      </w:r>
      <w:r w:rsidRPr="00667A24">
        <w:rPr>
          <w:rFonts w:ascii="Times New Roman" w:hAnsi="Times New Roman" w:cs="Times New Roman"/>
          <w:sz w:val="28"/>
          <w:szCs w:val="28"/>
          <w:lang w:val="uk-UA"/>
        </w:rPr>
        <w:t>х основн</w:t>
      </w:r>
      <w:r>
        <w:rPr>
          <w:rFonts w:ascii="Times New Roman" w:hAnsi="Times New Roman" w:cs="Times New Roman"/>
          <w:sz w:val="28"/>
          <w:szCs w:val="28"/>
          <w:lang w:val="uk-UA"/>
        </w:rPr>
        <w:t>ы</w:t>
      </w:r>
      <w:r w:rsidRPr="00667A24">
        <w:rPr>
          <w:rFonts w:ascii="Times New Roman" w:hAnsi="Times New Roman" w:cs="Times New Roman"/>
          <w:sz w:val="28"/>
          <w:szCs w:val="28"/>
          <w:lang w:val="uk-UA"/>
        </w:rPr>
        <w:t>х обязанностей.</w:t>
      </w:r>
    </w:p>
    <w:p w:rsidR="00667A24" w:rsidRPr="00667A24" w:rsidRDefault="00667A24" w:rsidP="00667A24">
      <w:pPr>
        <w:ind w:firstLine="708"/>
        <w:jc w:val="both"/>
        <w:rPr>
          <w:rFonts w:ascii="Times New Roman" w:hAnsi="Times New Roman" w:cs="Times New Roman"/>
          <w:b/>
          <w:i/>
          <w:sz w:val="28"/>
          <w:szCs w:val="28"/>
          <w:lang w:val="uk-UA"/>
        </w:rPr>
      </w:pPr>
      <w:r w:rsidRPr="00667A24">
        <w:rPr>
          <w:rFonts w:ascii="Times New Roman" w:hAnsi="Times New Roman" w:cs="Times New Roman"/>
          <w:b/>
          <w:i/>
          <w:sz w:val="28"/>
          <w:szCs w:val="28"/>
          <w:lang w:val="uk-UA"/>
        </w:rPr>
        <w:t>Конституционные права, свободы и обязанност</w:t>
      </w:r>
      <w:r w:rsidR="005A4C8F">
        <w:rPr>
          <w:rFonts w:ascii="Times New Roman" w:hAnsi="Times New Roman" w:cs="Times New Roman"/>
          <w:b/>
          <w:i/>
          <w:sz w:val="28"/>
          <w:szCs w:val="28"/>
          <w:lang w:val="uk-UA"/>
        </w:rPr>
        <w:t>и</w:t>
      </w:r>
      <w:r w:rsidRPr="00667A24">
        <w:rPr>
          <w:rFonts w:ascii="Times New Roman" w:hAnsi="Times New Roman" w:cs="Times New Roman"/>
          <w:b/>
          <w:i/>
          <w:sz w:val="28"/>
          <w:szCs w:val="28"/>
          <w:lang w:val="uk-UA"/>
        </w:rPr>
        <w:t xml:space="preserve"> иимеют определенные юридические особенности.</w:t>
      </w:r>
    </w:p>
    <w:p w:rsidR="00667A24" w:rsidRPr="00667A24" w:rsidRDefault="00667A24" w:rsidP="00667A24">
      <w:pPr>
        <w:pStyle w:val="a3"/>
        <w:numPr>
          <w:ilvl w:val="0"/>
          <w:numId w:val="4"/>
        </w:numPr>
        <w:spacing w:after="0" w:line="240" w:lineRule="auto"/>
        <w:ind w:left="0" w:firstLine="360"/>
        <w:jc w:val="both"/>
        <w:rPr>
          <w:lang w:val="uk-UA"/>
        </w:rPr>
      </w:pPr>
      <w:r w:rsidRPr="00667A24">
        <w:rPr>
          <w:lang w:val="uk-UA"/>
        </w:rPr>
        <w:t>Они</w:t>
      </w:r>
      <w:r w:rsidR="005A4C8F">
        <w:rPr>
          <w:lang w:val="uk-UA"/>
        </w:rPr>
        <w:t xml:space="preserve"> </w:t>
      </w:r>
      <w:r w:rsidRPr="00667A24">
        <w:rPr>
          <w:lang w:val="uk-UA"/>
        </w:rPr>
        <w:t>возникают не на основе</w:t>
      </w:r>
      <w:r w:rsidR="005A4C8F">
        <w:rPr>
          <w:lang w:val="uk-UA"/>
        </w:rPr>
        <w:t xml:space="preserve"> общин </w:t>
      </w:r>
      <w:r w:rsidRPr="00667A24">
        <w:rPr>
          <w:lang w:val="uk-UA"/>
        </w:rPr>
        <w:t>правоотношений, а непосредственно</w:t>
      </w:r>
      <w:r w:rsidR="005A4C8F">
        <w:rPr>
          <w:lang w:val="uk-UA"/>
        </w:rPr>
        <w:t xml:space="preserve"> </w:t>
      </w:r>
      <w:r w:rsidRPr="00667A24">
        <w:rPr>
          <w:lang w:val="uk-UA"/>
        </w:rPr>
        <w:t>из</w:t>
      </w:r>
      <w:r w:rsidR="005A4C8F">
        <w:rPr>
          <w:lang w:val="uk-UA"/>
        </w:rPr>
        <w:t xml:space="preserve"> </w:t>
      </w:r>
      <w:r w:rsidRPr="00667A24">
        <w:rPr>
          <w:lang w:val="uk-UA"/>
        </w:rPr>
        <w:t>конституции. При этом</w:t>
      </w:r>
      <w:r w:rsidR="005A4C8F">
        <w:rPr>
          <w:lang w:val="uk-UA"/>
        </w:rPr>
        <w:t xml:space="preserve"> </w:t>
      </w:r>
      <w:r w:rsidRPr="00667A24">
        <w:rPr>
          <w:lang w:val="uk-UA"/>
        </w:rPr>
        <w:t>именно</w:t>
      </w:r>
      <w:r w:rsidR="005A4C8F">
        <w:rPr>
          <w:lang w:val="uk-UA"/>
        </w:rPr>
        <w:t xml:space="preserve"> </w:t>
      </w:r>
      <w:r w:rsidRPr="00667A24">
        <w:rPr>
          <w:lang w:val="uk-UA"/>
        </w:rPr>
        <w:t>Конституция</w:t>
      </w:r>
      <w:r w:rsidR="005A4C8F">
        <w:rPr>
          <w:lang w:val="uk-UA"/>
        </w:rPr>
        <w:t xml:space="preserve"> </w:t>
      </w:r>
      <w:r w:rsidRPr="00667A24">
        <w:rPr>
          <w:lang w:val="uk-UA"/>
        </w:rPr>
        <w:t>определяет</w:t>
      </w:r>
      <w:r w:rsidR="005A4C8F">
        <w:rPr>
          <w:lang w:val="uk-UA"/>
        </w:rPr>
        <w:t xml:space="preserve"> </w:t>
      </w:r>
      <w:r w:rsidRPr="00667A24">
        <w:rPr>
          <w:lang w:val="uk-UA"/>
        </w:rPr>
        <w:t>как</w:t>
      </w:r>
      <w:r w:rsidR="005A4C8F">
        <w:rPr>
          <w:lang w:val="uk-UA"/>
        </w:rPr>
        <w:t xml:space="preserve"> </w:t>
      </w:r>
      <w:r w:rsidRPr="00667A24">
        <w:rPr>
          <w:lang w:val="uk-UA"/>
        </w:rPr>
        <w:t>их</w:t>
      </w:r>
      <w:r w:rsidR="005A4C8F">
        <w:rPr>
          <w:lang w:val="uk-UA"/>
        </w:rPr>
        <w:t xml:space="preserve"> </w:t>
      </w:r>
      <w:r w:rsidRPr="00667A24">
        <w:rPr>
          <w:lang w:val="uk-UA"/>
        </w:rPr>
        <w:t>содержание, так и объем.</w:t>
      </w:r>
    </w:p>
    <w:p w:rsidR="00667A24" w:rsidRPr="00667A24" w:rsidRDefault="00667A24" w:rsidP="00667A24">
      <w:pPr>
        <w:pStyle w:val="a3"/>
        <w:numPr>
          <w:ilvl w:val="0"/>
          <w:numId w:val="4"/>
        </w:numPr>
        <w:spacing w:after="0" w:line="240" w:lineRule="auto"/>
        <w:ind w:left="0" w:firstLine="360"/>
        <w:jc w:val="both"/>
        <w:rPr>
          <w:lang w:val="uk-UA"/>
        </w:rPr>
      </w:pPr>
      <w:r w:rsidRPr="00667A24">
        <w:rPr>
          <w:lang w:val="uk-UA"/>
        </w:rPr>
        <w:t>Они</w:t>
      </w:r>
      <w:r w:rsidR="005A4C8F">
        <w:rPr>
          <w:lang w:val="uk-UA"/>
        </w:rPr>
        <w:t xml:space="preserve"> </w:t>
      </w:r>
      <w:r w:rsidRPr="00667A24">
        <w:rPr>
          <w:lang w:val="uk-UA"/>
        </w:rPr>
        <w:t>выражают</w:t>
      </w:r>
      <w:r w:rsidR="005A4C8F">
        <w:rPr>
          <w:lang w:val="uk-UA"/>
        </w:rPr>
        <w:t xml:space="preserve"> </w:t>
      </w:r>
      <w:r w:rsidRPr="00667A24">
        <w:rPr>
          <w:lang w:val="uk-UA"/>
        </w:rPr>
        <w:t>прежде</w:t>
      </w:r>
      <w:r w:rsidR="005A4C8F">
        <w:rPr>
          <w:lang w:val="uk-UA"/>
        </w:rPr>
        <w:t xml:space="preserve"> </w:t>
      </w:r>
      <w:r w:rsidRPr="00667A24">
        <w:rPr>
          <w:lang w:val="uk-UA"/>
        </w:rPr>
        <w:t>всего</w:t>
      </w:r>
      <w:r w:rsidR="005A4C8F">
        <w:rPr>
          <w:lang w:val="uk-UA"/>
        </w:rPr>
        <w:t xml:space="preserve"> </w:t>
      </w:r>
      <w:r w:rsidRPr="00667A24">
        <w:rPr>
          <w:lang w:val="uk-UA"/>
        </w:rPr>
        <w:t>отношения</w:t>
      </w:r>
      <w:r w:rsidR="005A4C8F">
        <w:rPr>
          <w:lang w:val="uk-UA"/>
        </w:rPr>
        <w:t xml:space="preserve"> святи </w:t>
      </w:r>
      <w:r w:rsidRPr="00667A24">
        <w:rPr>
          <w:lang w:val="uk-UA"/>
        </w:rPr>
        <w:t>гражданина и государства, другие же нормы права регулируют</w:t>
      </w:r>
      <w:r w:rsidR="005A4C8F">
        <w:rPr>
          <w:lang w:val="uk-UA"/>
        </w:rPr>
        <w:t xml:space="preserve"> </w:t>
      </w:r>
      <w:r w:rsidRPr="00667A24">
        <w:rPr>
          <w:lang w:val="uk-UA"/>
        </w:rPr>
        <w:t>отношения</w:t>
      </w:r>
      <w:r w:rsidR="005A4C8F">
        <w:rPr>
          <w:lang w:val="uk-UA"/>
        </w:rPr>
        <w:t xml:space="preserve"> связи </w:t>
      </w:r>
      <w:r w:rsidRPr="00667A24">
        <w:rPr>
          <w:lang w:val="uk-UA"/>
        </w:rPr>
        <w:t>или</w:t>
      </w:r>
      <w:r w:rsidR="005A4C8F">
        <w:rPr>
          <w:lang w:val="uk-UA"/>
        </w:rPr>
        <w:t xml:space="preserve"> </w:t>
      </w:r>
      <w:r w:rsidRPr="00667A24">
        <w:rPr>
          <w:lang w:val="uk-UA"/>
        </w:rPr>
        <w:t>граждан и органов</w:t>
      </w:r>
      <w:r w:rsidR="005A4C8F">
        <w:rPr>
          <w:lang w:val="uk-UA"/>
        </w:rPr>
        <w:t xml:space="preserve"> </w:t>
      </w:r>
      <w:r w:rsidRPr="00667A24">
        <w:rPr>
          <w:lang w:val="uk-UA"/>
        </w:rPr>
        <w:t>государства, или</w:t>
      </w:r>
      <w:r w:rsidR="005A4C8F">
        <w:rPr>
          <w:lang w:val="uk-UA"/>
        </w:rPr>
        <w:t xml:space="preserve"> </w:t>
      </w:r>
      <w:r w:rsidRPr="00667A24">
        <w:rPr>
          <w:lang w:val="uk-UA"/>
        </w:rPr>
        <w:t>граждан и государственных и общественныхорганизаций, или</w:t>
      </w:r>
      <w:r w:rsidR="005A4C8F">
        <w:rPr>
          <w:lang w:val="uk-UA"/>
        </w:rPr>
        <w:t xml:space="preserve"> </w:t>
      </w:r>
      <w:r w:rsidRPr="00667A24">
        <w:rPr>
          <w:lang w:val="uk-UA"/>
        </w:rPr>
        <w:t>граждан</w:t>
      </w:r>
      <w:r w:rsidR="005A4C8F">
        <w:rPr>
          <w:lang w:val="uk-UA"/>
        </w:rPr>
        <w:t xml:space="preserve"> </w:t>
      </w:r>
      <w:r w:rsidRPr="00667A24">
        <w:rPr>
          <w:lang w:val="uk-UA"/>
        </w:rPr>
        <w:t>между</w:t>
      </w:r>
      <w:r w:rsidR="005A4C8F">
        <w:rPr>
          <w:lang w:val="uk-UA"/>
        </w:rPr>
        <w:t xml:space="preserve"> </w:t>
      </w:r>
      <w:r w:rsidRPr="00667A24">
        <w:rPr>
          <w:lang w:val="uk-UA"/>
        </w:rPr>
        <w:t>собой.</w:t>
      </w:r>
    </w:p>
    <w:p w:rsidR="00667A24" w:rsidRPr="00667A24" w:rsidRDefault="00667A24" w:rsidP="00667A24">
      <w:pPr>
        <w:pStyle w:val="a3"/>
        <w:numPr>
          <w:ilvl w:val="0"/>
          <w:numId w:val="4"/>
        </w:numPr>
        <w:spacing w:after="0" w:line="240" w:lineRule="auto"/>
        <w:ind w:left="0" w:firstLine="360"/>
        <w:jc w:val="both"/>
        <w:rPr>
          <w:lang w:val="uk-UA"/>
        </w:rPr>
      </w:pPr>
      <w:r w:rsidRPr="00667A24">
        <w:rPr>
          <w:lang w:val="uk-UA"/>
        </w:rPr>
        <w:t>Конституционные права, свободы и обязанности не прекращаются и не возникают</w:t>
      </w:r>
      <w:r w:rsidR="005A4C8F">
        <w:rPr>
          <w:lang w:val="uk-UA"/>
        </w:rPr>
        <w:t xml:space="preserve"> </w:t>
      </w:r>
      <w:r w:rsidRPr="00667A24">
        <w:t>каждый раз</w:t>
      </w:r>
      <w:r w:rsidRPr="00667A24">
        <w:rPr>
          <w:lang w:val="uk-UA"/>
        </w:rPr>
        <w:t>. Они</w:t>
      </w:r>
      <w:r w:rsidR="005A4C8F">
        <w:rPr>
          <w:lang w:val="uk-UA"/>
        </w:rPr>
        <w:t xml:space="preserve"> </w:t>
      </w:r>
      <w:r w:rsidRPr="00667A24">
        <w:rPr>
          <w:lang w:val="uk-UA"/>
        </w:rPr>
        <w:t>действуют</w:t>
      </w:r>
      <w:r w:rsidR="005A4C8F">
        <w:rPr>
          <w:lang w:val="uk-UA"/>
        </w:rPr>
        <w:t xml:space="preserve"> </w:t>
      </w:r>
      <w:r w:rsidRPr="00667A24">
        <w:rPr>
          <w:lang w:val="uk-UA"/>
        </w:rPr>
        <w:t>постоянно. Гражданин не может</w:t>
      </w:r>
      <w:r w:rsidR="005A4C8F">
        <w:rPr>
          <w:lang w:val="uk-UA"/>
        </w:rPr>
        <w:t xml:space="preserve"> </w:t>
      </w:r>
      <w:r w:rsidRPr="00667A24">
        <w:rPr>
          <w:lang w:val="uk-UA"/>
        </w:rPr>
        <w:t xml:space="preserve">отказаться не только от </w:t>
      </w:r>
      <w:r w:rsidR="005A4C8F">
        <w:rPr>
          <w:lang w:val="uk-UA"/>
        </w:rPr>
        <w:t xml:space="preserve">своих </w:t>
      </w:r>
      <w:r w:rsidRPr="00667A24">
        <w:rPr>
          <w:lang w:val="uk-UA"/>
        </w:rPr>
        <w:t>конституционных</w:t>
      </w:r>
      <w:r w:rsidR="005A4C8F">
        <w:rPr>
          <w:lang w:val="uk-UA"/>
        </w:rPr>
        <w:t xml:space="preserve"> </w:t>
      </w:r>
      <w:r w:rsidRPr="00667A24">
        <w:rPr>
          <w:lang w:val="uk-UA"/>
        </w:rPr>
        <w:t xml:space="preserve">обязанностей, но и от </w:t>
      </w:r>
      <w:r w:rsidR="005A4C8F">
        <w:rPr>
          <w:lang w:val="uk-UA"/>
        </w:rPr>
        <w:t xml:space="preserve">своих </w:t>
      </w:r>
      <w:r w:rsidRPr="00667A24">
        <w:rPr>
          <w:lang w:val="uk-UA"/>
        </w:rPr>
        <w:t>конституционных прав и свобод.</w:t>
      </w:r>
    </w:p>
    <w:p w:rsidR="00667A24" w:rsidRPr="00667A24" w:rsidRDefault="00667A24" w:rsidP="00667A24">
      <w:pPr>
        <w:pStyle w:val="a3"/>
        <w:numPr>
          <w:ilvl w:val="0"/>
          <w:numId w:val="4"/>
        </w:numPr>
        <w:spacing w:after="0" w:line="240" w:lineRule="auto"/>
        <w:ind w:left="0" w:firstLine="360"/>
        <w:jc w:val="both"/>
        <w:rPr>
          <w:lang w:val="uk-UA"/>
        </w:rPr>
      </w:pPr>
      <w:r w:rsidRPr="00667A24">
        <w:rPr>
          <w:lang w:val="uk-UA"/>
        </w:rPr>
        <w:t>Содержание и объем</w:t>
      </w:r>
      <w:r w:rsidR="005A4C8F">
        <w:rPr>
          <w:lang w:val="uk-UA"/>
        </w:rPr>
        <w:t xml:space="preserve"> </w:t>
      </w:r>
      <w:r w:rsidRPr="00667A24">
        <w:rPr>
          <w:lang w:val="uk-UA"/>
        </w:rPr>
        <w:t>конституционных прав, свобод и обязанностей</w:t>
      </w:r>
      <w:r w:rsidR="005A4C8F">
        <w:rPr>
          <w:lang w:val="uk-UA"/>
        </w:rPr>
        <w:t xml:space="preserve"> </w:t>
      </w:r>
      <w:r w:rsidRPr="00667A24">
        <w:rPr>
          <w:lang w:val="uk-UA"/>
        </w:rPr>
        <w:t>всех</w:t>
      </w:r>
      <w:r w:rsidR="005A4C8F">
        <w:rPr>
          <w:lang w:val="uk-UA"/>
        </w:rPr>
        <w:t xml:space="preserve"> </w:t>
      </w:r>
      <w:r w:rsidRPr="00667A24">
        <w:rPr>
          <w:lang w:val="uk-UA"/>
        </w:rPr>
        <w:t>граждан</w:t>
      </w:r>
      <w:r w:rsidR="005A4C8F">
        <w:rPr>
          <w:lang w:val="uk-UA"/>
        </w:rPr>
        <w:t xml:space="preserve"> </w:t>
      </w:r>
      <w:r w:rsidRPr="00667A24">
        <w:rPr>
          <w:lang w:val="uk-UA"/>
        </w:rPr>
        <w:t>одинаковы, в то время</w:t>
      </w:r>
      <w:r w:rsidR="005A4C8F">
        <w:rPr>
          <w:lang w:val="uk-UA"/>
        </w:rPr>
        <w:t xml:space="preserve"> </w:t>
      </w:r>
      <w:r w:rsidRPr="00667A24">
        <w:rPr>
          <w:lang w:val="uk-UA"/>
        </w:rPr>
        <w:t>как</w:t>
      </w:r>
      <w:r w:rsidR="005A4C8F">
        <w:rPr>
          <w:lang w:val="uk-UA"/>
        </w:rPr>
        <w:t xml:space="preserve"> </w:t>
      </w:r>
      <w:r w:rsidRPr="00667A24">
        <w:rPr>
          <w:lang w:val="uk-UA"/>
        </w:rPr>
        <w:t>субъективные права и юридические</w:t>
      </w:r>
      <w:r w:rsidR="005A4C8F">
        <w:rPr>
          <w:lang w:val="uk-UA"/>
        </w:rPr>
        <w:t xml:space="preserve"> </w:t>
      </w:r>
      <w:r w:rsidRPr="00667A24">
        <w:rPr>
          <w:lang w:val="uk-UA"/>
        </w:rPr>
        <w:t>обязанности</w:t>
      </w:r>
      <w:r w:rsidR="005A4C8F">
        <w:rPr>
          <w:lang w:val="uk-UA"/>
        </w:rPr>
        <w:t xml:space="preserve"> </w:t>
      </w:r>
      <w:r w:rsidRPr="00667A24">
        <w:rPr>
          <w:lang w:val="uk-UA"/>
        </w:rPr>
        <w:t>различных</w:t>
      </w:r>
      <w:r w:rsidR="005A4C8F">
        <w:rPr>
          <w:lang w:val="uk-UA"/>
        </w:rPr>
        <w:t xml:space="preserve"> </w:t>
      </w:r>
      <w:r w:rsidRPr="00667A24">
        <w:rPr>
          <w:lang w:val="uk-UA"/>
        </w:rPr>
        <w:t xml:space="preserve">граждан в </w:t>
      </w:r>
      <w:r w:rsidR="005A4C8F">
        <w:rPr>
          <w:lang w:val="uk-UA"/>
        </w:rPr>
        <w:t xml:space="preserve">конкретних </w:t>
      </w:r>
      <w:r w:rsidRPr="00667A24">
        <w:rPr>
          <w:lang w:val="uk-UA"/>
        </w:rPr>
        <w:t>правоотношениях</w:t>
      </w:r>
      <w:r w:rsidR="005A4C8F">
        <w:rPr>
          <w:lang w:val="uk-UA"/>
        </w:rPr>
        <w:t xml:space="preserve"> </w:t>
      </w:r>
      <w:r w:rsidRPr="00667A24">
        <w:rPr>
          <w:lang w:val="uk-UA"/>
        </w:rPr>
        <w:t>неодинаковы и по своему</w:t>
      </w:r>
      <w:r w:rsidR="005A4C8F">
        <w:rPr>
          <w:lang w:val="uk-UA"/>
        </w:rPr>
        <w:t xml:space="preserve"> </w:t>
      </w:r>
      <w:r w:rsidRPr="00667A24">
        <w:rPr>
          <w:lang w:val="uk-UA"/>
        </w:rPr>
        <w:t>содержанию, и по своему</w:t>
      </w:r>
      <w:r w:rsidR="005A4C8F">
        <w:rPr>
          <w:lang w:val="uk-UA"/>
        </w:rPr>
        <w:t xml:space="preserve"> </w:t>
      </w:r>
      <w:r w:rsidRPr="00667A24">
        <w:rPr>
          <w:lang w:val="uk-UA"/>
        </w:rPr>
        <w:t>объему.</w:t>
      </w:r>
    </w:p>
    <w:p w:rsidR="00667A24" w:rsidRPr="00667A24" w:rsidRDefault="00667A24" w:rsidP="00667A24">
      <w:pPr>
        <w:pStyle w:val="a3"/>
        <w:numPr>
          <w:ilvl w:val="0"/>
          <w:numId w:val="4"/>
        </w:numPr>
        <w:spacing w:after="0" w:line="240" w:lineRule="auto"/>
        <w:ind w:left="0" w:firstLine="360"/>
        <w:jc w:val="both"/>
        <w:rPr>
          <w:lang w:val="uk-UA"/>
        </w:rPr>
      </w:pPr>
      <w:r w:rsidRPr="00667A24">
        <w:rPr>
          <w:lang w:val="uk-UA"/>
        </w:rPr>
        <w:t>Реальность</w:t>
      </w:r>
      <w:r w:rsidR="00314212">
        <w:rPr>
          <w:lang w:val="uk-UA"/>
        </w:rPr>
        <w:t xml:space="preserve"> </w:t>
      </w:r>
      <w:r w:rsidRPr="00667A24">
        <w:rPr>
          <w:lang w:val="uk-UA"/>
        </w:rPr>
        <w:t>конституционных прав, свобод и обязанностей</w:t>
      </w:r>
      <w:r w:rsidR="00314212">
        <w:rPr>
          <w:lang w:val="uk-UA"/>
        </w:rPr>
        <w:t xml:space="preserve"> </w:t>
      </w:r>
      <w:r w:rsidRPr="00667A24">
        <w:rPr>
          <w:lang w:val="uk-UA"/>
        </w:rPr>
        <w:t xml:space="preserve">обеспечивается не </w:t>
      </w:r>
      <w:r w:rsidR="00314212">
        <w:rPr>
          <w:lang w:val="uk-UA"/>
        </w:rPr>
        <w:t xml:space="preserve">сталько </w:t>
      </w:r>
      <w:r w:rsidRPr="00667A24">
        <w:rPr>
          <w:lang w:val="uk-UA"/>
        </w:rPr>
        <w:t>индивидуальными</w:t>
      </w:r>
      <w:r w:rsidR="00314212">
        <w:rPr>
          <w:lang w:val="uk-UA"/>
        </w:rPr>
        <w:t xml:space="preserve"> </w:t>
      </w:r>
      <w:r w:rsidRPr="00667A24">
        <w:rPr>
          <w:lang w:val="uk-UA"/>
        </w:rPr>
        <w:t xml:space="preserve">усилиями (не запрещенными законом средствами) </w:t>
      </w:r>
      <w:r w:rsidR="00314212">
        <w:rPr>
          <w:lang w:val="uk-UA"/>
        </w:rPr>
        <w:t xml:space="preserve">отельного </w:t>
      </w:r>
      <w:r w:rsidRPr="00667A24">
        <w:rPr>
          <w:lang w:val="uk-UA"/>
        </w:rPr>
        <w:t>гражданина, сколько</w:t>
      </w:r>
      <w:r w:rsidR="00314212">
        <w:rPr>
          <w:lang w:val="uk-UA"/>
        </w:rPr>
        <w:t xml:space="preserve"> </w:t>
      </w:r>
      <w:r w:rsidRPr="00667A24">
        <w:rPr>
          <w:lang w:val="uk-UA"/>
        </w:rPr>
        <w:t>государственным и общественным</w:t>
      </w:r>
      <w:r w:rsidR="00314212">
        <w:rPr>
          <w:lang w:val="uk-UA"/>
        </w:rPr>
        <w:t xml:space="preserve"> </w:t>
      </w:r>
      <w:r w:rsidRPr="00667A24">
        <w:rPr>
          <w:lang w:val="uk-UA"/>
        </w:rPr>
        <w:t>строем.</w:t>
      </w:r>
    </w:p>
    <w:p w:rsidR="00667A24" w:rsidRPr="00667A24" w:rsidRDefault="00667A24" w:rsidP="00667A24">
      <w:pPr>
        <w:ind w:firstLine="708"/>
        <w:jc w:val="both"/>
        <w:rPr>
          <w:rFonts w:ascii="Times New Roman" w:hAnsi="Times New Roman" w:cs="Times New Roman"/>
          <w:sz w:val="28"/>
          <w:szCs w:val="28"/>
          <w:lang w:val="uk-UA"/>
        </w:rPr>
      </w:pPr>
      <w:r w:rsidRPr="00667A24">
        <w:rPr>
          <w:rFonts w:ascii="Times New Roman" w:hAnsi="Times New Roman" w:cs="Times New Roman"/>
          <w:sz w:val="28"/>
          <w:szCs w:val="28"/>
          <w:lang w:val="uk-UA"/>
        </w:rPr>
        <w:t>Конституционные права, свободы, обязанности</w:t>
      </w:r>
      <w:r w:rsidR="00314212">
        <w:rPr>
          <w:rFonts w:ascii="Times New Roman" w:hAnsi="Times New Roman" w:cs="Times New Roman"/>
          <w:sz w:val="28"/>
          <w:szCs w:val="28"/>
          <w:lang w:val="uk-UA"/>
        </w:rPr>
        <w:t xml:space="preserve"> </w:t>
      </w:r>
      <w:r w:rsidRPr="00667A24">
        <w:rPr>
          <w:rFonts w:ascii="Times New Roman" w:hAnsi="Times New Roman" w:cs="Times New Roman"/>
          <w:sz w:val="28"/>
          <w:szCs w:val="28"/>
          <w:lang w:val="uk-UA"/>
        </w:rPr>
        <w:t>охраняются</w:t>
      </w:r>
      <w:r w:rsidR="00314212">
        <w:rPr>
          <w:rFonts w:ascii="Times New Roman" w:hAnsi="Times New Roman" w:cs="Times New Roman"/>
          <w:sz w:val="28"/>
          <w:szCs w:val="28"/>
          <w:lang w:val="uk-UA"/>
        </w:rPr>
        <w:t xml:space="preserve"> </w:t>
      </w:r>
      <w:r w:rsidRPr="00667A24">
        <w:rPr>
          <w:rFonts w:ascii="Times New Roman" w:hAnsi="Times New Roman" w:cs="Times New Roman"/>
          <w:sz w:val="28"/>
          <w:szCs w:val="28"/>
          <w:lang w:val="uk-UA"/>
        </w:rPr>
        <w:t>соответствующими нормами всех</w:t>
      </w:r>
      <w:r w:rsidR="00314212">
        <w:rPr>
          <w:rFonts w:ascii="Times New Roman" w:hAnsi="Times New Roman" w:cs="Times New Roman"/>
          <w:sz w:val="28"/>
          <w:szCs w:val="28"/>
          <w:lang w:val="uk-UA"/>
        </w:rPr>
        <w:t xml:space="preserve"> </w:t>
      </w:r>
      <w:r w:rsidRPr="00667A24">
        <w:rPr>
          <w:rFonts w:ascii="Times New Roman" w:hAnsi="Times New Roman" w:cs="Times New Roman"/>
          <w:sz w:val="28"/>
          <w:szCs w:val="28"/>
          <w:lang w:val="uk-UA"/>
        </w:rPr>
        <w:t>отраслей права. Например, закрепленное в Основном</w:t>
      </w:r>
      <w:r w:rsidR="00314212">
        <w:rPr>
          <w:rFonts w:ascii="Times New Roman" w:hAnsi="Times New Roman" w:cs="Times New Roman"/>
          <w:sz w:val="28"/>
          <w:szCs w:val="28"/>
          <w:lang w:val="uk-UA"/>
        </w:rPr>
        <w:t xml:space="preserve"> </w:t>
      </w:r>
      <w:r w:rsidRPr="00667A24">
        <w:rPr>
          <w:rFonts w:ascii="Times New Roman" w:hAnsi="Times New Roman" w:cs="Times New Roman"/>
          <w:sz w:val="28"/>
          <w:szCs w:val="28"/>
          <w:lang w:val="uk-UA"/>
        </w:rPr>
        <w:t>законе</w:t>
      </w:r>
      <w:r w:rsidR="00314212">
        <w:rPr>
          <w:rFonts w:ascii="Times New Roman" w:hAnsi="Times New Roman" w:cs="Times New Roman"/>
          <w:sz w:val="28"/>
          <w:szCs w:val="28"/>
          <w:lang w:val="uk-UA"/>
        </w:rPr>
        <w:t xml:space="preserve"> </w:t>
      </w:r>
      <w:r w:rsidR="00314212">
        <w:rPr>
          <w:rFonts w:ascii="Times New Roman" w:hAnsi="Times New Roman" w:cs="Times New Roman"/>
          <w:sz w:val="28"/>
          <w:szCs w:val="28"/>
        </w:rPr>
        <w:t>Российской Федерации</w:t>
      </w:r>
      <w:r w:rsidRPr="00667A24">
        <w:rPr>
          <w:rFonts w:ascii="Times New Roman" w:hAnsi="Times New Roman" w:cs="Times New Roman"/>
          <w:sz w:val="28"/>
          <w:szCs w:val="28"/>
          <w:lang w:val="uk-UA"/>
        </w:rPr>
        <w:t xml:space="preserve"> право на труд, охраняется нормами трудового, аграрного, административного, уголовного и других отраслей права.</w:t>
      </w:r>
    </w:p>
    <w:p w:rsidR="00667A24" w:rsidRPr="00667A24" w:rsidRDefault="00667A24" w:rsidP="00667A24">
      <w:pPr>
        <w:ind w:firstLine="708"/>
        <w:jc w:val="both"/>
        <w:rPr>
          <w:rFonts w:ascii="Times New Roman" w:hAnsi="Times New Roman" w:cs="Times New Roman"/>
          <w:sz w:val="28"/>
          <w:szCs w:val="28"/>
        </w:rPr>
      </w:pPr>
      <w:r w:rsidRPr="00667A24">
        <w:rPr>
          <w:rFonts w:ascii="Times New Roman" w:hAnsi="Times New Roman" w:cs="Times New Roman"/>
          <w:b/>
          <w:i/>
          <w:sz w:val="28"/>
          <w:szCs w:val="28"/>
          <w:lang w:val="uk-UA"/>
        </w:rPr>
        <w:t>Основное право (свобода)</w:t>
      </w:r>
      <w:r w:rsidR="00314212">
        <w:rPr>
          <w:rFonts w:ascii="Times New Roman" w:hAnsi="Times New Roman" w:cs="Times New Roman"/>
          <w:b/>
          <w:i/>
          <w:sz w:val="28"/>
          <w:szCs w:val="28"/>
          <w:lang w:val="uk-UA"/>
        </w:rPr>
        <w:t xml:space="preserve"> </w:t>
      </w:r>
      <w:r w:rsidRPr="00667A24">
        <w:rPr>
          <w:rFonts w:ascii="Times New Roman" w:hAnsi="Times New Roman" w:cs="Times New Roman"/>
          <w:i/>
          <w:sz w:val="28"/>
          <w:szCs w:val="28"/>
          <w:shd w:val="clear" w:color="auto" w:fill="FFFFFF"/>
        </w:rPr>
        <w:t>–</w:t>
      </w:r>
      <w:r w:rsidR="00314212">
        <w:rPr>
          <w:rFonts w:ascii="Times New Roman" w:hAnsi="Times New Roman" w:cs="Times New Roman"/>
          <w:i/>
          <w:sz w:val="28"/>
          <w:szCs w:val="28"/>
          <w:shd w:val="clear" w:color="auto" w:fill="FFFFFF"/>
        </w:rPr>
        <w:t xml:space="preserve"> </w:t>
      </w:r>
      <w:r w:rsidRPr="00667A24">
        <w:rPr>
          <w:rFonts w:ascii="Times New Roman" w:hAnsi="Times New Roman" w:cs="Times New Roman"/>
          <w:i/>
          <w:sz w:val="28"/>
          <w:szCs w:val="28"/>
          <w:lang w:val="uk-UA"/>
        </w:rPr>
        <w:t>это</w:t>
      </w:r>
      <w:r w:rsidR="00314212">
        <w:rPr>
          <w:rFonts w:ascii="Times New Roman" w:hAnsi="Times New Roman" w:cs="Times New Roman"/>
          <w:i/>
          <w:sz w:val="28"/>
          <w:szCs w:val="28"/>
          <w:lang w:val="uk-UA"/>
        </w:rPr>
        <w:t xml:space="preserve"> установлення </w:t>
      </w:r>
      <w:r w:rsidRPr="00667A24">
        <w:rPr>
          <w:rFonts w:ascii="Times New Roman" w:hAnsi="Times New Roman" w:cs="Times New Roman"/>
          <w:i/>
          <w:sz w:val="28"/>
          <w:szCs w:val="28"/>
          <w:lang w:val="uk-UA"/>
        </w:rPr>
        <w:t>государством и закрепленная в ее</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Конституции</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возможность, которая</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позволяет</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каждому</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гражданину</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 xml:space="preserve">выбирать вид и меру </w:t>
      </w:r>
      <w:r w:rsidR="00314212">
        <w:rPr>
          <w:rFonts w:ascii="Times New Roman" w:hAnsi="Times New Roman" w:cs="Times New Roman"/>
          <w:i/>
          <w:sz w:val="28"/>
          <w:szCs w:val="28"/>
          <w:lang w:val="uk-UA"/>
        </w:rPr>
        <w:t xml:space="preserve">свого </w:t>
      </w:r>
      <w:r w:rsidRPr="00667A24">
        <w:rPr>
          <w:rFonts w:ascii="Times New Roman" w:hAnsi="Times New Roman" w:cs="Times New Roman"/>
          <w:i/>
          <w:sz w:val="28"/>
          <w:szCs w:val="28"/>
          <w:lang w:val="uk-UA"/>
        </w:rPr>
        <w:t>поведения, пользоваться</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предоставленными</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ему благами как в собственных, так и общественных</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интересах.</w:t>
      </w:r>
    </w:p>
    <w:p w:rsidR="00667A24" w:rsidRPr="00667A24" w:rsidRDefault="00667A24" w:rsidP="00667A24">
      <w:pPr>
        <w:ind w:firstLine="708"/>
        <w:jc w:val="both"/>
        <w:rPr>
          <w:rFonts w:ascii="Times New Roman" w:hAnsi="Times New Roman" w:cs="Times New Roman"/>
          <w:sz w:val="28"/>
          <w:szCs w:val="28"/>
        </w:rPr>
      </w:pPr>
      <w:r w:rsidRPr="00667A24">
        <w:rPr>
          <w:rFonts w:ascii="Times New Roman" w:hAnsi="Times New Roman" w:cs="Times New Roman"/>
          <w:sz w:val="28"/>
          <w:szCs w:val="28"/>
        </w:rPr>
        <w:lastRenderedPageBreak/>
        <w:t>Конституционные права и свободы человека и гражданина это его неотъемлемые права и свободы, принадлежащие ему от рождения, защищаемые государством, составляющие ядро правового статуса личности.</w:t>
      </w:r>
    </w:p>
    <w:p w:rsidR="00667A24" w:rsidRPr="00667A24" w:rsidRDefault="00667A24" w:rsidP="00667A24">
      <w:pPr>
        <w:ind w:firstLine="708"/>
        <w:jc w:val="both"/>
        <w:rPr>
          <w:rFonts w:ascii="Times New Roman" w:hAnsi="Times New Roman" w:cs="Times New Roman"/>
          <w:i/>
          <w:sz w:val="28"/>
          <w:szCs w:val="28"/>
          <w:lang w:val="uk-UA"/>
        </w:rPr>
      </w:pPr>
      <w:r w:rsidRPr="00667A24">
        <w:rPr>
          <w:rFonts w:ascii="Times New Roman" w:hAnsi="Times New Roman" w:cs="Times New Roman"/>
          <w:b/>
          <w:i/>
          <w:sz w:val="28"/>
          <w:szCs w:val="28"/>
          <w:lang w:val="uk-UA"/>
        </w:rPr>
        <w:t>Основная</w:t>
      </w:r>
      <w:r w:rsidR="00314212">
        <w:rPr>
          <w:rFonts w:ascii="Times New Roman" w:hAnsi="Times New Roman" w:cs="Times New Roman"/>
          <w:b/>
          <w:i/>
          <w:sz w:val="28"/>
          <w:szCs w:val="28"/>
          <w:lang w:val="uk-UA"/>
        </w:rPr>
        <w:t xml:space="preserve"> </w:t>
      </w:r>
      <w:r w:rsidRPr="00667A24">
        <w:rPr>
          <w:rFonts w:ascii="Times New Roman" w:hAnsi="Times New Roman" w:cs="Times New Roman"/>
          <w:b/>
          <w:i/>
          <w:sz w:val="28"/>
          <w:szCs w:val="28"/>
          <w:lang w:val="uk-UA"/>
        </w:rPr>
        <w:t>обязанность</w:t>
      </w:r>
      <w:r w:rsidR="00314212">
        <w:rPr>
          <w:rFonts w:ascii="Times New Roman" w:hAnsi="Times New Roman" w:cs="Times New Roman"/>
          <w:b/>
          <w:i/>
          <w:sz w:val="28"/>
          <w:szCs w:val="28"/>
          <w:lang w:val="uk-UA"/>
        </w:rPr>
        <w:t xml:space="preserve"> </w:t>
      </w:r>
      <w:r w:rsidRPr="00667A24">
        <w:rPr>
          <w:rFonts w:ascii="Times New Roman" w:hAnsi="Times New Roman" w:cs="Times New Roman"/>
          <w:sz w:val="28"/>
          <w:szCs w:val="28"/>
          <w:shd w:val="clear" w:color="auto" w:fill="FFFFFF"/>
        </w:rPr>
        <w:t>–</w:t>
      </w:r>
      <w:r w:rsidR="00314212">
        <w:rPr>
          <w:rFonts w:ascii="Times New Roman" w:hAnsi="Times New Roman" w:cs="Times New Roman"/>
          <w:sz w:val="28"/>
          <w:szCs w:val="28"/>
          <w:shd w:val="clear" w:color="auto" w:fill="FFFFFF"/>
        </w:rPr>
        <w:t xml:space="preserve"> </w:t>
      </w:r>
      <w:r w:rsidRPr="00667A24">
        <w:rPr>
          <w:rFonts w:ascii="Times New Roman" w:hAnsi="Times New Roman" w:cs="Times New Roman"/>
          <w:i/>
          <w:sz w:val="28"/>
          <w:szCs w:val="28"/>
          <w:lang w:val="uk-UA"/>
        </w:rPr>
        <w:t>это</w:t>
      </w:r>
      <w:r w:rsidR="00314212">
        <w:rPr>
          <w:rFonts w:ascii="Times New Roman" w:hAnsi="Times New Roman" w:cs="Times New Roman"/>
          <w:i/>
          <w:sz w:val="28"/>
          <w:szCs w:val="28"/>
          <w:lang w:val="uk-UA"/>
        </w:rPr>
        <w:t xml:space="preserve"> установлення </w:t>
      </w:r>
      <w:r w:rsidRPr="00667A24">
        <w:rPr>
          <w:rFonts w:ascii="Times New Roman" w:hAnsi="Times New Roman" w:cs="Times New Roman"/>
          <w:i/>
          <w:sz w:val="28"/>
          <w:szCs w:val="28"/>
          <w:lang w:val="uk-UA"/>
        </w:rPr>
        <w:t xml:space="preserve">государством в </w:t>
      </w:r>
      <w:r w:rsidR="00314212">
        <w:rPr>
          <w:rFonts w:ascii="Times New Roman" w:hAnsi="Times New Roman" w:cs="Times New Roman"/>
          <w:i/>
          <w:sz w:val="28"/>
          <w:szCs w:val="28"/>
          <w:lang w:val="uk-UA"/>
        </w:rPr>
        <w:t xml:space="preserve">інтересах </w:t>
      </w:r>
      <w:r w:rsidRPr="00667A24">
        <w:rPr>
          <w:rFonts w:ascii="Times New Roman" w:hAnsi="Times New Roman" w:cs="Times New Roman"/>
          <w:i/>
          <w:sz w:val="28"/>
          <w:szCs w:val="28"/>
          <w:lang w:val="uk-UA"/>
        </w:rPr>
        <w:t>всех</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членов</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общества и закрепленная в его</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Конституции</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необходимость, указывающая</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каждому</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гражданину</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определенный вид и меру поведения и ответственность в случае</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ее</w:t>
      </w:r>
      <w:r w:rsidR="00314212">
        <w:rPr>
          <w:rFonts w:ascii="Times New Roman" w:hAnsi="Times New Roman" w:cs="Times New Roman"/>
          <w:i/>
          <w:sz w:val="28"/>
          <w:szCs w:val="28"/>
          <w:lang w:val="uk-UA"/>
        </w:rPr>
        <w:t xml:space="preserve"> </w:t>
      </w:r>
      <w:r w:rsidRPr="00667A24">
        <w:rPr>
          <w:rFonts w:ascii="Times New Roman" w:hAnsi="Times New Roman" w:cs="Times New Roman"/>
          <w:i/>
          <w:sz w:val="28"/>
          <w:szCs w:val="28"/>
          <w:lang w:val="uk-UA"/>
        </w:rPr>
        <w:t>невыполнения.</w:t>
      </w:r>
    </w:p>
    <w:p w:rsidR="00667A24" w:rsidRPr="00667A24" w:rsidRDefault="00667A24" w:rsidP="00667A24">
      <w:pPr>
        <w:ind w:firstLine="708"/>
        <w:jc w:val="both"/>
        <w:rPr>
          <w:rFonts w:ascii="Times New Roman" w:hAnsi="Times New Roman" w:cs="Times New Roman"/>
          <w:sz w:val="28"/>
          <w:szCs w:val="28"/>
        </w:rPr>
      </w:pPr>
      <w:r w:rsidRPr="00667A24">
        <w:rPr>
          <w:rFonts w:ascii="Times New Roman" w:hAnsi="Times New Roman" w:cs="Times New Roman"/>
          <w:sz w:val="28"/>
          <w:szCs w:val="28"/>
        </w:rPr>
        <w:t>Глава вторая Конституции РФ и ДНР содержат перечень конституционных прав, свобод и обязанностей человека и гражданина.</w:t>
      </w:r>
    </w:p>
    <w:p w:rsidR="00667A24" w:rsidRPr="00667A24" w:rsidRDefault="00667A24" w:rsidP="00667A24">
      <w:pPr>
        <w:autoSpaceDE w:val="0"/>
        <w:autoSpaceDN w:val="0"/>
        <w:adjustRightInd w:val="0"/>
        <w:ind w:firstLine="708"/>
        <w:jc w:val="both"/>
        <w:rPr>
          <w:rFonts w:ascii="Times New Roman" w:hAnsi="Times New Roman" w:cs="Times New Roman"/>
          <w:sz w:val="28"/>
          <w:szCs w:val="28"/>
        </w:rPr>
      </w:pPr>
      <w:r w:rsidRPr="00667A24">
        <w:rPr>
          <w:rFonts w:ascii="Times New Roman" w:hAnsi="Times New Roman" w:cs="Times New Roman"/>
          <w:sz w:val="28"/>
          <w:szCs w:val="28"/>
        </w:rPr>
        <w:t>Они представляют собой определенную систему сфер жизнедеятельности человека и гражданина, которых они касаются.</w:t>
      </w:r>
    </w:p>
    <w:p w:rsidR="00667A24" w:rsidRPr="00667A24" w:rsidRDefault="00667A24" w:rsidP="00314212">
      <w:pPr>
        <w:tabs>
          <w:tab w:val="left" w:pos="1134"/>
        </w:tabs>
        <w:ind w:firstLine="709"/>
        <w:jc w:val="both"/>
        <w:rPr>
          <w:rFonts w:ascii="Times New Roman" w:hAnsi="Times New Roman" w:cs="Times New Roman"/>
          <w:b/>
          <w:sz w:val="28"/>
          <w:szCs w:val="28"/>
        </w:rPr>
      </w:pPr>
      <w:r w:rsidRPr="00667A24">
        <w:rPr>
          <w:rFonts w:ascii="Times New Roman" w:hAnsi="Times New Roman" w:cs="Times New Roman"/>
          <w:sz w:val="28"/>
          <w:szCs w:val="28"/>
        </w:rPr>
        <w:t>В соответствии с этими основаниями конституционные права и свободы принято классифицировать на четыре группы: личные, политические, социально-экономические культурные права (такая последовательность прав и свобод зафиксирована во Всемирной декларации прав человека Генеральной Ассамблеи в 1948 году).</w:t>
      </w:r>
    </w:p>
    <w:p w:rsidR="00667A24" w:rsidRDefault="00667A24" w:rsidP="00667A24">
      <w:pPr>
        <w:jc w:val="both"/>
      </w:pPr>
    </w:p>
    <w:p w:rsidR="00314212" w:rsidRPr="00314212" w:rsidRDefault="00314212" w:rsidP="00314212">
      <w:pPr>
        <w:ind w:firstLine="708"/>
        <w:jc w:val="both"/>
        <w:rPr>
          <w:rFonts w:ascii="Times New Roman" w:hAnsi="Times New Roman" w:cs="Times New Roman"/>
          <w:sz w:val="28"/>
          <w:szCs w:val="28"/>
        </w:rPr>
      </w:pPr>
      <w:r w:rsidRPr="00314212">
        <w:rPr>
          <w:rFonts w:ascii="Times New Roman" w:hAnsi="Times New Roman" w:cs="Times New Roman"/>
          <w:b/>
          <w:sz w:val="28"/>
          <w:szCs w:val="28"/>
        </w:rPr>
        <w:t>2. Характеристика основных прав, свобод и обязанностей</w:t>
      </w:r>
    </w:p>
    <w:p w:rsidR="00314212" w:rsidRPr="00314212" w:rsidRDefault="00314212" w:rsidP="00314212">
      <w:pPr>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 xml:space="preserve">В российском законодательстве такая последовательность была воспроизведена в Декларации прав и свобод человека и гражданина, принятой 22 ноября 1991 года, и отражена в Конституции Российской Федерации 1993 года и Конституции ДНР 2014 </w:t>
      </w:r>
      <w:r>
        <w:rPr>
          <w:rFonts w:ascii="Times New Roman" w:hAnsi="Times New Roman" w:cs="Times New Roman"/>
          <w:sz w:val="28"/>
          <w:szCs w:val="28"/>
        </w:rPr>
        <w:t xml:space="preserve">и 2022 </w:t>
      </w:r>
      <w:r w:rsidRPr="00314212">
        <w:rPr>
          <w:rFonts w:ascii="Times New Roman" w:hAnsi="Times New Roman" w:cs="Times New Roman"/>
          <w:sz w:val="28"/>
          <w:szCs w:val="28"/>
        </w:rPr>
        <w:t>года.</w:t>
      </w:r>
    </w:p>
    <w:p w:rsidR="00314212" w:rsidRPr="00314212" w:rsidRDefault="00314212" w:rsidP="00314212">
      <w:pPr>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Гражданские (личные) права и свободы человека и гражданина составляют основу правового статуса; они закреплены в наибольшем количестве статей Конституции. К ним относятся следующие права: на жизнь, свободу и личную неприкосновенность; неприкосновенность жилища; охрану частной жизни; секретность переписки и телефонных разговоров, почтовых, телеграфных и иных сообщений; защита частной жизни лица; определение национальности; пользование родным языком, а также свобода передвижения и выбора места жительства, свобода совести</w:t>
      </w:r>
      <w:r>
        <w:rPr>
          <w:rFonts w:ascii="Times New Roman" w:hAnsi="Times New Roman" w:cs="Times New Roman"/>
          <w:sz w:val="28"/>
          <w:szCs w:val="28"/>
        </w:rPr>
        <w:t xml:space="preserve">. Поскольку личные права касаются любого гражданина Российской Федерации, то большинство их содержится в Конституции России, а отдельные дублируются </w:t>
      </w:r>
      <w:r w:rsidR="00620A97">
        <w:rPr>
          <w:rFonts w:ascii="Times New Roman" w:hAnsi="Times New Roman" w:cs="Times New Roman"/>
          <w:sz w:val="28"/>
          <w:szCs w:val="28"/>
        </w:rPr>
        <w:t xml:space="preserve">в </w:t>
      </w:r>
      <w:r w:rsidRPr="00314212">
        <w:rPr>
          <w:rFonts w:ascii="Times New Roman" w:hAnsi="Times New Roman" w:cs="Times New Roman"/>
          <w:sz w:val="28"/>
          <w:szCs w:val="28"/>
        </w:rPr>
        <w:t>Конституции Донецкой Народной Республики</w:t>
      </w:r>
      <w:r w:rsidR="00620A97">
        <w:rPr>
          <w:rFonts w:ascii="Times New Roman" w:hAnsi="Times New Roman" w:cs="Times New Roman"/>
          <w:sz w:val="28"/>
          <w:szCs w:val="28"/>
        </w:rPr>
        <w:t xml:space="preserve"> </w:t>
      </w:r>
      <w:r w:rsidR="00620A97" w:rsidRPr="00314212">
        <w:rPr>
          <w:rFonts w:ascii="Times New Roman" w:hAnsi="Times New Roman" w:cs="Times New Roman"/>
          <w:sz w:val="28"/>
          <w:szCs w:val="28"/>
        </w:rPr>
        <w:t>(ст.1</w:t>
      </w:r>
      <w:r w:rsidR="00620A97">
        <w:rPr>
          <w:rFonts w:ascii="Times New Roman" w:hAnsi="Times New Roman" w:cs="Times New Roman"/>
          <w:sz w:val="28"/>
          <w:szCs w:val="28"/>
        </w:rPr>
        <w:t>5, с.</w:t>
      </w:r>
      <w:r w:rsidR="00620A97" w:rsidRPr="00314212">
        <w:rPr>
          <w:rFonts w:ascii="Times New Roman" w:hAnsi="Times New Roman" w:cs="Times New Roman"/>
          <w:sz w:val="28"/>
          <w:szCs w:val="28"/>
        </w:rPr>
        <w:t>1</w:t>
      </w:r>
      <w:r w:rsidR="00620A97">
        <w:rPr>
          <w:rFonts w:ascii="Times New Roman" w:hAnsi="Times New Roman" w:cs="Times New Roman"/>
          <w:sz w:val="28"/>
          <w:szCs w:val="28"/>
        </w:rPr>
        <w:t>6</w:t>
      </w:r>
      <w:r w:rsidR="00620A97" w:rsidRPr="00314212">
        <w:rPr>
          <w:rFonts w:ascii="Times New Roman" w:hAnsi="Times New Roman" w:cs="Times New Roman"/>
          <w:sz w:val="28"/>
          <w:szCs w:val="28"/>
        </w:rPr>
        <w:t>)</w:t>
      </w:r>
      <w:r w:rsidR="00620A97">
        <w:rPr>
          <w:rFonts w:ascii="Times New Roman" w:hAnsi="Times New Roman" w:cs="Times New Roman"/>
          <w:sz w:val="28"/>
          <w:szCs w:val="28"/>
        </w:rPr>
        <w:t>.</w:t>
      </w:r>
    </w:p>
    <w:p w:rsidR="00314212" w:rsidRPr="00314212" w:rsidRDefault="00314212" w:rsidP="00314212">
      <w:pPr>
        <w:autoSpaceDE w:val="0"/>
        <w:autoSpaceDN w:val="0"/>
        <w:adjustRightInd w:val="0"/>
        <w:jc w:val="both"/>
        <w:rPr>
          <w:rFonts w:ascii="Times New Roman" w:hAnsi="Times New Roman" w:cs="Times New Roman"/>
          <w:sz w:val="28"/>
          <w:szCs w:val="28"/>
        </w:rPr>
      </w:pPr>
      <w:r w:rsidRPr="00314212">
        <w:rPr>
          <w:rFonts w:ascii="Times New Roman" w:hAnsi="Times New Roman" w:cs="Times New Roman"/>
          <w:b/>
          <w:bCs/>
          <w:sz w:val="28"/>
          <w:szCs w:val="28"/>
        </w:rPr>
        <w:tab/>
      </w:r>
      <w:r w:rsidRPr="00314212">
        <w:rPr>
          <w:rFonts w:ascii="Times New Roman" w:hAnsi="Times New Roman" w:cs="Times New Roman"/>
          <w:b/>
          <w:bCs/>
          <w:i/>
          <w:sz w:val="28"/>
          <w:szCs w:val="28"/>
        </w:rPr>
        <w:t>Личные права и свободы.</w:t>
      </w:r>
      <w:r w:rsidR="00620A97">
        <w:rPr>
          <w:rFonts w:ascii="Times New Roman" w:hAnsi="Times New Roman" w:cs="Times New Roman"/>
          <w:b/>
          <w:bCs/>
          <w:i/>
          <w:sz w:val="28"/>
          <w:szCs w:val="28"/>
        </w:rPr>
        <w:t xml:space="preserve"> </w:t>
      </w:r>
      <w:r w:rsidRPr="00314212">
        <w:rPr>
          <w:rFonts w:ascii="Times New Roman" w:hAnsi="Times New Roman" w:cs="Times New Roman"/>
          <w:sz w:val="28"/>
          <w:szCs w:val="28"/>
        </w:rPr>
        <w:t>Основным личным правом человека является право на жизнь (ст. 20 Конституции РФ). Оно впервые было закреплено в Конституции Российской Федерации после принятия Декларации прав и свобод человека и гражданина. Это естественное право человека, защита которого охватывает широкий комплекс активных действий всех государственных и общественных структур.</w:t>
      </w:r>
    </w:p>
    <w:p w:rsidR="00314212" w:rsidRPr="00314212" w:rsidRDefault="00314212" w:rsidP="00314212">
      <w:pPr>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 xml:space="preserve">Важное значение имеет борьба с преступностью против личности, незаконным хранением и распространением наркотиков, оружия и т.д. Обеспечение права на жизнь связано с медицинским обслуживанием, работой службы скорой помощи, сохранением и восстановлением природной среды обитания человека, борьбы с пьянством, наркоманией, беспризорностью. Подобные факторы приводят к сокращению </w:t>
      </w:r>
      <w:r w:rsidRPr="00314212">
        <w:rPr>
          <w:rFonts w:ascii="Times New Roman" w:hAnsi="Times New Roman" w:cs="Times New Roman"/>
          <w:sz w:val="28"/>
          <w:szCs w:val="28"/>
        </w:rPr>
        <w:lastRenderedPageBreak/>
        <w:t xml:space="preserve">продолжительности жизни, падению рождаемости (по данным газеты «Труд» за 28 октября 2004 г. № 205 средняя продолжительность жизни мужчин в 2004 году составляла 58 лет 8 месяцев, а женщин – 67 лет и 6 месяцев). </w:t>
      </w:r>
    </w:p>
    <w:p w:rsidR="00314212" w:rsidRPr="00314212" w:rsidRDefault="00314212" w:rsidP="00314212">
      <w:pPr>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К личным правам человека относится право на охрану государством достоинства личности (ст. 21 Конституции Российской Федерации). Никто не должен подвергаться пыткам, насилию,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rsidR="00314212" w:rsidRPr="00314212" w:rsidRDefault="00314212" w:rsidP="00314212">
      <w:pPr>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Значительное место в системе личных прав и свобод занимают права на неприкосновенность личности, жилища, частной жизни, тайну переписки, телефонных переговоров, почтовых, телеграфных и иных сообщений (ст.ст. ст.ст.22–25 Конституции Российской Федерации).</w:t>
      </w:r>
    </w:p>
    <w:p w:rsidR="00314212" w:rsidRPr="00314212" w:rsidRDefault="00314212" w:rsidP="00314212">
      <w:pPr>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 xml:space="preserve">Гарантия неприкосновенности жилища (ст. 25 Конституции Российской Федерации) означает, что никто не имеет права без законного основания войти в жилище, а также оставаться в нем против воли проживающих в нем лиц. </w:t>
      </w:r>
      <w:r w:rsidRPr="00314212">
        <w:rPr>
          <w:rFonts w:ascii="Times New Roman" w:hAnsi="Times New Roman" w:cs="Times New Roman"/>
          <w:b/>
          <w:sz w:val="28"/>
          <w:szCs w:val="28"/>
        </w:rPr>
        <w:t xml:space="preserve">Ст. </w:t>
      </w:r>
      <w:r w:rsidR="00620A97">
        <w:rPr>
          <w:rFonts w:ascii="Times New Roman" w:hAnsi="Times New Roman" w:cs="Times New Roman"/>
          <w:b/>
          <w:sz w:val="28"/>
          <w:szCs w:val="28"/>
        </w:rPr>
        <w:t xml:space="preserve">25 </w:t>
      </w:r>
      <w:r w:rsidRPr="00314212">
        <w:rPr>
          <w:rFonts w:ascii="Times New Roman" w:hAnsi="Times New Roman" w:cs="Times New Roman"/>
          <w:b/>
          <w:sz w:val="28"/>
          <w:szCs w:val="28"/>
        </w:rPr>
        <w:t>Конституции Р</w:t>
      </w:r>
      <w:r w:rsidR="00620A97">
        <w:rPr>
          <w:rFonts w:ascii="Times New Roman" w:hAnsi="Times New Roman" w:cs="Times New Roman"/>
          <w:b/>
          <w:sz w:val="28"/>
          <w:szCs w:val="28"/>
        </w:rPr>
        <w:t>Ф</w:t>
      </w:r>
      <w:r w:rsidRPr="00314212">
        <w:rPr>
          <w:rFonts w:ascii="Times New Roman" w:hAnsi="Times New Roman" w:cs="Times New Roman"/>
          <w:b/>
          <w:sz w:val="28"/>
          <w:szCs w:val="28"/>
        </w:rPr>
        <w:t>: «Жилище неприкосновенно. Никто не вправе проникать в жилище против воли проживающих в нем лиц иначе как в случаях, установленных законом, или на основании судебного решения».</w:t>
      </w:r>
    </w:p>
    <w:p w:rsidR="00314212" w:rsidRPr="00314212" w:rsidRDefault="00314212" w:rsidP="00314212">
      <w:pPr>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Законодательство четко регламентирует случаи, когда это допускается, и круг уполномоченных на то органов.</w:t>
      </w:r>
    </w:p>
    <w:p w:rsidR="00314212" w:rsidRPr="00314212" w:rsidRDefault="00314212" w:rsidP="00314212">
      <w:pPr>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Впервые в Конституции закреплено право человека на защиту своей чести и доброго имени (ст. 23 Конституции РФ). Причем законодательно установлен судебный порядок защиты, включая право на возмещение морального ущерба.</w:t>
      </w:r>
    </w:p>
    <w:p w:rsidR="00314212" w:rsidRPr="00314212" w:rsidRDefault="00314212" w:rsidP="00314212">
      <w:pPr>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Проявлением права на неприкосновенность частной жизни, личную и семейную тайну является запрещение без согласия лица сбора, хранения, использования и распространения информации о его частной жизни (ст. 24 Конституции Российской Федерации).</w:t>
      </w:r>
    </w:p>
    <w:p w:rsidR="00314212" w:rsidRPr="00314212" w:rsidRDefault="00314212" w:rsidP="00314212">
      <w:pPr>
        <w:pStyle w:val="HTML"/>
        <w:shd w:val="clear" w:color="auto" w:fill="FFFFFF"/>
        <w:jc w:val="both"/>
        <w:textAlignment w:val="baseline"/>
        <w:rPr>
          <w:rFonts w:ascii="Times New Roman" w:hAnsi="Times New Roman" w:cs="Times New Roman"/>
          <w:sz w:val="28"/>
          <w:szCs w:val="28"/>
        </w:rPr>
      </w:pPr>
      <w:r w:rsidRPr="00314212">
        <w:rPr>
          <w:rFonts w:ascii="Times New Roman" w:hAnsi="Times New Roman" w:cs="Times New Roman"/>
          <w:sz w:val="28"/>
          <w:szCs w:val="28"/>
        </w:rPr>
        <w:tab/>
        <w:t>Новым в конституционном закреплении личных прав и свобод является включение такой формы свободы личности, как свобода передвижения (ст.</w:t>
      </w:r>
      <w:r w:rsidR="00620A97">
        <w:rPr>
          <w:rFonts w:ascii="Times New Roman" w:hAnsi="Times New Roman" w:cs="Times New Roman"/>
          <w:sz w:val="28"/>
          <w:szCs w:val="28"/>
        </w:rPr>
        <w:t>16</w:t>
      </w:r>
      <w:r w:rsidRPr="00314212">
        <w:rPr>
          <w:rFonts w:ascii="Times New Roman" w:hAnsi="Times New Roman" w:cs="Times New Roman"/>
          <w:sz w:val="28"/>
          <w:szCs w:val="28"/>
        </w:rPr>
        <w:t xml:space="preserve"> Конституции ДНР</w:t>
      </w:r>
      <w:r w:rsidR="00620A97">
        <w:rPr>
          <w:rFonts w:ascii="Times New Roman" w:hAnsi="Times New Roman" w:cs="Times New Roman"/>
          <w:sz w:val="28"/>
          <w:szCs w:val="28"/>
        </w:rPr>
        <w:t>,</w:t>
      </w:r>
      <w:r w:rsidRPr="00314212">
        <w:rPr>
          <w:rFonts w:ascii="Times New Roman" w:hAnsi="Times New Roman" w:cs="Times New Roman"/>
          <w:sz w:val="28"/>
          <w:szCs w:val="28"/>
        </w:rPr>
        <w:t xml:space="preserve"> ст. 27 Конституции Российской Федерации). На основе конституционной нормы принят Закон Российской Федерации от 25 июня 1993 г. «О праве граждан на свободу передвижения, выбора места пребывания и жительства в пределах Российской Федерации» (в редакции от 18 июля 2006 г.). </w:t>
      </w:r>
    </w:p>
    <w:p w:rsidR="00314212" w:rsidRPr="00314212" w:rsidRDefault="00314212" w:rsidP="00314212">
      <w:pPr>
        <w:pStyle w:val="HTML"/>
        <w:shd w:val="clear" w:color="auto" w:fill="FFFFFF"/>
        <w:jc w:val="both"/>
        <w:textAlignment w:val="baseline"/>
        <w:rPr>
          <w:rFonts w:ascii="Times New Roman" w:hAnsi="Times New Roman" w:cs="Times New Roman"/>
          <w:sz w:val="28"/>
          <w:szCs w:val="28"/>
        </w:rPr>
      </w:pPr>
      <w:r w:rsidRPr="00314212">
        <w:rPr>
          <w:rFonts w:ascii="Times New Roman" w:hAnsi="Times New Roman" w:cs="Times New Roman"/>
          <w:b/>
          <w:bCs/>
          <w:sz w:val="28"/>
          <w:szCs w:val="28"/>
          <w:shd w:val="clear" w:color="auto" w:fill="FFFFFF"/>
        </w:rPr>
        <w:tab/>
      </w:r>
      <w:r w:rsidRPr="00314212">
        <w:rPr>
          <w:rFonts w:ascii="Times New Roman" w:hAnsi="Times New Roman" w:cs="Times New Roman"/>
          <w:bCs/>
          <w:sz w:val="28"/>
          <w:szCs w:val="28"/>
          <w:shd w:val="clear" w:color="auto" w:fill="FFFFFF"/>
        </w:rPr>
        <w:t>Свобода передвижения и выбора места жительства</w:t>
      </w:r>
      <w:r w:rsidRPr="00314212">
        <w:rPr>
          <w:rFonts w:ascii="Times New Roman" w:hAnsi="Times New Roman" w:cs="Times New Roman"/>
          <w:sz w:val="28"/>
          <w:szCs w:val="28"/>
          <w:shd w:val="clear" w:color="auto" w:fill="FFFFFF"/>
        </w:rPr>
        <w:t xml:space="preserve">  </w:t>
      </w:r>
      <w:r w:rsidRPr="00314212">
        <w:rPr>
          <w:rFonts w:ascii="Times New Roman" w:hAnsi="Times New Roman" w:cs="Times New Roman"/>
          <w:sz w:val="28"/>
          <w:szCs w:val="28"/>
        </w:rPr>
        <w:t xml:space="preserve">– </w:t>
      </w:r>
      <w:r w:rsidRPr="00314212">
        <w:rPr>
          <w:rFonts w:ascii="Times New Roman" w:hAnsi="Times New Roman" w:cs="Times New Roman"/>
          <w:sz w:val="28"/>
          <w:szCs w:val="28"/>
          <w:shd w:val="clear" w:color="auto" w:fill="FFFFFF"/>
        </w:rPr>
        <w:t> </w:t>
      </w:r>
      <w:hyperlink r:id="rId7" w:tooltip="Права человека" w:history="1">
        <w:r w:rsidRPr="00620A97">
          <w:rPr>
            <w:rStyle w:val="a4"/>
            <w:rFonts w:ascii="Times New Roman" w:hAnsi="Times New Roman" w:cs="Times New Roman"/>
            <w:color w:val="auto"/>
            <w:sz w:val="28"/>
            <w:szCs w:val="28"/>
            <w:u w:val="none"/>
            <w:shd w:val="clear" w:color="auto" w:fill="FFFFFF"/>
          </w:rPr>
          <w:t>право человека</w:t>
        </w:r>
      </w:hyperlink>
      <w:r w:rsidRPr="00620A97">
        <w:rPr>
          <w:rFonts w:ascii="Times New Roman" w:hAnsi="Times New Roman" w:cs="Times New Roman"/>
          <w:sz w:val="28"/>
          <w:szCs w:val="28"/>
          <w:shd w:val="clear" w:color="auto" w:fill="FFFFFF"/>
        </w:rPr>
        <w:t> беспрепятственно передвигаться по </w:t>
      </w:r>
      <w:hyperlink r:id="rId8" w:tooltip="Территория государства" w:history="1">
        <w:r w:rsidRPr="00620A97">
          <w:rPr>
            <w:rStyle w:val="a4"/>
            <w:rFonts w:ascii="Times New Roman" w:hAnsi="Times New Roman" w:cs="Times New Roman"/>
            <w:color w:val="auto"/>
            <w:sz w:val="28"/>
            <w:szCs w:val="28"/>
            <w:u w:val="none"/>
            <w:shd w:val="clear" w:color="auto" w:fill="FFFFFF"/>
          </w:rPr>
          <w:t>территории страны</w:t>
        </w:r>
      </w:hyperlink>
      <w:r w:rsidRPr="00620A97">
        <w:rPr>
          <w:rFonts w:ascii="Times New Roman" w:hAnsi="Times New Roman" w:cs="Times New Roman"/>
          <w:sz w:val="28"/>
          <w:szCs w:val="28"/>
          <w:shd w:val="clear" w:color="auto" w:fill="FFFFFF"/>
        </w:rPr>
        <w:t>, выбирать своё </w:t>
      </w:r>
      <w:hyperlink r:id="rId9" w:tooltip="Место жительства" w:history="1">
        <w:r w:rsidRPr="00620A97">
          <w:rPr>
            <w:rStyle w:val="a4"/>
            <w:rFonts w:ascii="Times New Roman" w:hAnsi="Times New Roman" w:cs="Times New Roman"/>
            <w:color w:val="auto"/>
            <w:sz w:val="28"/>
            <w:szCs w:val="28"/>
            <w:u w:val="none"/>
            <w:shd w:val="clear" w:color="auto" w:fill="FFFFFF"/>
          </w:rPr>
          <w:t>место жительства</w:t>
        </w:r>
      </w:hyperlink>
      <w:r w:rsidRPr="00620A97">
        <w:rPr>
          <w:rFonts w:ascii="Times New Roman" w:hAnsi="Times New Roman" w:cs="Times New Roman"/>
          <w:sz w:val="28"/>
          <w:szCs w:val="28"/>
          <w:shd w:val="clear" w:color="auto" w:fill="FFFFFF"/>
        </w:rPr>
        <w:t> и пребывания, покидать страну и возвращаться в неё. Является одним из основных </w:t>
      </w:r>
      <w:hyperlink r:id="rId10" w:tooltip="Права и свободы человека и гражданина" w:history="1">
        <w:r w:rsidRPr="00620A97">
          <w:rPr>
            <w:rStyle w:val="a4"/>
            <w:rFonts w:ascii="Times New Roman" w:hAnsi="Times New Roman" w:cs="Times New Roman"/>
            <w:color w:val="auto"/>
            <w:sz w:val="28"/>
            <w:szCs w:val="28"/>
            <w:u w:val="none"/>
            <w:shd w:val="clear" w:color="auto" w:fill="FFFFFF"/>
          </w:rPr>
          <w:t>личных прав человека</w:t>
        </w:r>
      </w:hyperlink>
      <w:r w:rsidRPr="00620A97">
        <w:rPr>
          <w:rFonts w:ascii="Times New Roman" w:hAnsi="Times New Roman" w:cs="Times New Roman"/>
          <w:sz w:val="28"/>
          <w:szCs w:val="28"/>
          <w:shd w:val="clear" w:color="auto" w:fill="FFFFFF"/>
        </w:rPr>
        <w:t> и включено во </w:t>
      </w:r>
      <w:hyperlink r:id="rId11" w:tooltip="Всеобщая декларация прав человека" w:history="1">
        <w:r w:rsidRPr="00620A97">
          <w:rPr>
            <w:rStyle w:val="a4"/>
            <w:rFonts w:ascii="Times New Roman" w:hAnsi="Times New Roman" w:cs="Times New Roman"/>
            <w:color w:val="auto"/>
            <w:sz w:val="28"/>
            <w:szCs w:val="28"/>
            <w:u w:val="none"/>
            <w:shd w:val="clear" w:color="auto" w:fill="FFFFFF"/>
          </w:rPr>
          <w:t>Всеобщую декларацию прав человека</w:t>
        </w:r>
      </w:hyperlink>
      <w:r w:rsidRPr="00620A97">
        <w:rPr>
          <w:rFonts w:ascii="Times New Roman" w:hAnsi="Times New Roman" w:cs="Times New Roman"/>
          <w:sz w:val="28"/>
          <w:szCs w:val="28"/>
          <w:shd w:val="clear" w:color="auto" w:fill="FFFFFF"/>
        </w:rPr>
        <w:t>, принятую </w:t>
      </w:r>
      <w:hyperlink r:id="rId12" w:tooltip="Генеральная Ассамблея ООН" w:history="1">
        <w:r w:rsidRPr="00620A97">
          <w:rPr>
            <w:rStyle w:val="a4"/>
            <w:rFonts w:ascii="Times New Roman" w:hAnsi="Times New Roman" w:cs="Times New Roman"/>
            <w:color w:val="auto"/>
            <w:sz w:val="28"/>
            <w:szCs w:val="28"/>
            <w:u w:val="none"/>
            <w:shd w:val="clear" w:color="auto" w:fill="FFFFFF"/>
          </w:rPr>
          <w:t>Генеральной Ассамблеей ООН</w:t>
        </w:r>
      </w:hyperlink>
      <w:r w:rsidRPr="00620A97">
        <w:rPr>
          <w:rFonts w:ascii="Times New Roman" w:hAnsi="Times New Roman" w:cs="Times New Roman"/>
          <w:sz w:val="28"/>
          <w:szCs w:val="28"/>
          <w:shd w:val="clear" w:color="auto" w:fill="FFFFFF"/>
        </w:rPr>
        <w:t> в 1948 году. Обычно эта свобода в полной мере предоставляется только </w:t>
      </w:r>
      <w:hyperlink r:id="rId13" w:tooltip="Гражданин" w:history="1">
        <w:r w:rsidRPr="00620A97">
          <w:rPr>
            <w:rStyle w:val="a4"/>
            <w:rFonts w:ascii="Times New Roman" w:hAnsi="Times New Roman" w:cs="Times New Roman"/>
            <w:color w:val="auto"/>
            <w:sz w:val="28"/>
            <w:szCs w:val="28"/>
            <w:u w:val="none"/>
            <w:shd w:val="clear" w:color="auto" w:fill="FFFFFF"/>
          </w:rPr>
          <w:t>гражданам</w:t>
        </w:r>
      </w:hyperlink>
      <w:r w:rsidRPr="00620A97">
        <w:rPr>
          <w:rFonts w:ascii="Times New Roman" w:hAnsi="Times New Roman" w:cs="Times New Roman"/>
          <w:sz w:val="28"/>
          <w:szCs w:val="28"/>
          <w:shd w:val="clear" w:color="auto" w:fill="FFFFFF"/>
        </w:rPr>
        <w:t> страны, а на передвижение </w:t>
      </w:r>
      <w:hyperlink r:id="rId14" w:tooltip="Иностранцы" w:history="1">
        <w:r w:rsidRPr="00620A97">
          <w:rPr>
            <w:rStyle w:val="a4"/>
            <w:rFonts w:ascii="Times New Roman" w:hAnsi="Times New Roman" w:cs="Times New Roman"/>
            <w:color w:val="auto"/>
            <w:sz w:val="28"/>
            <w:szCs w:val="28"/>
            <w:u w:val="none"/>
            <w:shd w:val="clear" w:color="auto" w:fill="FFFFFF"/>
          </w:rPr>
          <w:t>иностранных</w:t>
        </w:r>
      </w:hyperlink>
      <w:r w:rsidRPr="00620A97">
        <w:rPr>
          <w:rFonts w:ascii="Times New Roman" w:hAnsi="Times New Roman" w:cs="Times New Roman"/>
          <w:sz w:val="28"/>
          <w:szCs w:val="28"/>
          <w:shd w:val="clear" w:color="auto" w:fill="FFFFFF"/>
        </w:rPr>
        <w:t> граждан</w:t>
      </w:r>
      <w:r w:rsidRPr="00314212">
        <w:rPr>
          <w:rFonts w:ascii="Times New Roman" w:hAnsi="Times New Roman" w:cs="Times New Roman"/>
          <w:sz w:val="28"/>
          <w:szCs w:val="28"/>
          <w:shd w:val="clear" w:color="auto" w:fill="FFFFFF"/>
        </w:rPr>
        <w:t xml:space="preserve"> могут </w:t>
      </w:r>
      <w:r w:rsidRPr="00314212">
        <w:rPr>
          <w:rFonts w:ascii="Times New Roman" w:hAnsi="Times New Roman" w:cs="Times New Roman"/>
          <w:sz w:val="28"/>
          <w:szCs w:val="28"/>
          <w:shd w:val="clear" w:color="auto" w:fill="FFFFFF"/>
        </w:rPr>
        <w:lastRenderedPageBreak/>
        <w:t xml:space="preserve">накладываться различные ограничения. В </w:t>
      </w:r>
      <w:r w:rsidRPr="00314212">
        <w:rPr>
          <w:rFonts w:ascii="Times New Roman" w:hAnsi="Times New Roman" w:cs="Times New Roman"/>
          <w:sz w:val="28"/>
          <w:szCs w:val="28"/>
        </w:rPr>
        <w:t>Донецкой Народной Республике закона, регули</w:t>
      </w:r>
      <w:r w:rsidR="00620A97">
        <w:rPr>
          <w:rFonts w:ascii="Times New Roman" w:hAnsi="Times New Roman" w:cs="Times New Roman"/>
          <w:sz w:val="28"/>
          <w:szCs w:val="28"/>
        </w:rPr>
        <w:t>рующего свободу передвижения не было</w:t>
      </w:r>
      <w:r w:rsidRPr="00314212">
        <w:rPr>
          <w:rFonts w:ascii="Times New Roman" w:hAnsi="Times New Roman" w:cs="Times New Roman"/>
          <w:sz w:val="28"/>
          <w:szCs w:val="28"/>
        </w:rPr>
        <w:t xml:space="preserve">. </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В то же время Закон устанавливает определенные ограничения на свободу передвижения и выбора места жительства. Они касаются местностей, в которых существует особый режим (пограничная полоса, закрытые военные городки и административно-территориальные образования, зоны экологического бедствия, территории, где введено чрезвычайное или военное положение, территории и населенные пункты, опасные для проживания в связи с инфекционными и массовыми заболеваниями и отравлениями людей).</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cs="Times New Roman"/>
          <w:sz w:val="28"/>
          <w:szCs w:val="28"/>
        </w:rPr>
      </w:pPr>
      <w:r w:rsidRPr="00314212">
        <w:rPr>
          <w:rFonts w:ascii="Times New Roman" w:hAnsi="Times New Roman" w:cs="Times New Roman"/>
          <w:sz w:val="28"/>
          <w:szCs w:val="28"/>
        </w:rPr>
        <w:tab/>
        <w:t>Право гражданина России на выезд из своей страны может быть ограничен, если гражданин:</w:t>
      </w:r>
    </w:p>
    <w:p w:rsidR="00314212" w:rsidRPr="00314212" w:rsidRDefault="00314212" w:rsidP="00314212">
      <w:pPr>
        <w:pStyle w:val="a3"/>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имел допуск к сведениям особой важности или совершенно секретным сведениям, отнесенным к государственной тайне, и заключил трудовой договор, предполагающий временное ограничение права на выезд, при условии, что срок ограничения не должен превышать пять лет со дня последнего ознакомления лица с названными сведениями;</w:t>
      </w:r>
    </w:p>
    <w:p w:rsidR="00314212" w:rsidRPr="00314212" w:rsidRDefault="00314212" w:rsidP="00314212">
      <w:pPr>
        <w:pStyle w:val="a3"/>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призван на военную службу или направлен на альтернативную гражданскую службу – до окончания этих службы;</w:t>
      </w:r>
    </w:p>
    <w:p w:rsidR="00314212" w:rsidRPr="00314212" w:rsidRDefault="00314212" w:rsidP="00314212">
      <w:pPr>
        <w:pStyle w:val="a3"/>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задержан в качестве подозреваемого или привлечен в качестве обвиняемого в совершении преступлений – до вынесения решения по делу или вступления в законную силу приговора суда;</w:t>
      </w:r>
    </w:p>
    <w:p w:rsidR="00314212" w:rsidRPr="00314212" w:rsidRDefault="00314212" w:rsidP="00314212">
      <w:pPr>
        <w:pStyle w:val="a3"/>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осужден за совершение преступления – до отбытия наказания или освобождения от него;</w:t>
      </w:r>
    </w:p>
    <w:p w:rsidR="00314212" w:rsidRPr="00314212" w:rsidRDefault="00314212" w:rsidP="00314212">
      <w:pPr>
        <w:pStyle w:val="a3"/>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уклоняется от исполнения обязательств либо до достижения согласия сторонами;</w:t>
      </w:r>
    </w:p>
    <w:p w:rsidR="00314212" w:rsidRPr="00314212" w:rsidRDefault="00314212" w:rsidP="00314212">
      <w:pPr>
        <w:pStyle w:val="a3"/>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сообщил о себе заведомо ложные сведения – до решения вопроса в срок не более одного месяца органом, оформляющим такие документы.</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rPr>
      </w:pPr>
      <w:r w:rsidRPr="00314212">
        <w:rPr>
          <w:rFonts w:ascii="Times New Roman" w:hAnsi="Times New Roman" w:cs="Times New Roman"/>
          <w:sz w:val="28"/>
          <w:szCs w:val="28"/>
        </w:rPr>
        <w:t xml:space="preserve">Перечень сведений, составляющих государственную тайну, определяется законом </w:t>
      </w:r>
      <w:r w:rsidR="00620A97">
        <w:rPr>
          <w:rFonts w:ascii="Times New Roman" w:hAnsi="Times New Roman" w:cs="Times New Roman"/>
          <w:sz w:val="28"/>
          <w:szCs w:val="28"/>
        </w:rPr>
        <w:t xml:space="preserve">Федеральным законом РФ </w:t>
      </w:r>
      <w:r w:rsidRPr="00314212">
        <w:rPr>
          <w:rFonts w:ascii="Times New Roman" w:hAnsi="Times New Roman" w:cs="Times New Roman"/>
          <w:sz w:val="28"/>
          <w:szCs w:val="28"/>
        </w:rPr>
        <w:t xml:space="preserve">«О государственной тайне» от </w:t>
      </w:r>
      <w:r w:rsidR="00620A97" w:rsidRPr="00620A97">
        <w:rPr>
          <w:rFonts w:ascii="Times New Roman" w:hAnsi="Times New Roman" w:cs="Times New Roman"/>
          <w:sz w:val="28"/>
          <w:szCs w:val="28"/>
        </w:rPr>
        <w:t>21 июля 1993 г.</w:t>
      </w:r>
      <w:r w:rsidR="00620A97" w:rsidRPr="00314212">
        <w:rPr>
          <w:rFonts w:ascii="Times New Roman" w:hAnsi="Times New Roman" w:cs="Times New Roman"/>
          <w:sz w:val="28"/>
          <w:szCs w:val="28"/>
        </w:rPr>
        <w:t xml:space="preserve"> </w:t>
      </w:r>
      <w:r w:rsidRPr="00314212">
        <w:rPr>
          <w:rFonts w:ascii="Times New Roman" w:hAnsi="Times New Roman" w:cs="Times New Roman"/>
          <w:sz w:val="28"/>
          <w:szCs w:val="28"/>
        </w:rPr>
        <w:t>(с измен.от 21 июля 2003 г., 3 июля 2009 г.). В соответствии с Законом граждане, допущенные или ранее допускавшиеся к государственной тайне, могут быть временно ограничены в своих правах передвижения. Ограничения могут касаться:</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14212">
        <w:rPr>
          <w:rFonts w:ascii="Times New Roman" w:eastAsia="Times New Roman" w:hAnsi="Times New Roman" w:cs="Times New Roman"/>
          <w:sz w:val="28"/>
          <w:szCs w:val="28"/>
          <w:lang w:eastAsia="ru-RU"/>
        </w:rPr>
        <w:t>– права выезда за границу на срок, оговоренный в трудовом договоре (контракте) при оформлении допуска гражданина к государственной тайне;</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14212">
        <w:rPr>
          <w:rFonts w:ascii="Times New Roman" w:eastAsia="Times New Roman" w:hAnsi="Times New Roman" w:cs="Times New Roman"/>
          <w:sz w:val="28"/>
          <w:szCs w:val="28"/>
          <w:lang w:eastAsia="ru-RU"/>
        </w:rPr>
        <w:t>– права на неприкосновенность частной жизни при проведении проверочных мероприятий в период оформления допуска к государственной тайне (ст.25 Закона).</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Основными документами, по которым граждане осуществляют въезд и выезд, являются: паспорт, дипломатический паспорт, служебный паспорт и паспорт моряка.</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 xml:space="preserve">К личным правам и свободам относится право каждого определять и указывать свою национальную принадлежность. Никто не может быть </w:t>
      </w:r>
      <w:r w:rsidRPr="00314212">
        <w:rPr>
          <w:rFonts w:ascii="Times New Roman" w:hAnsi="Times New Roman" w:cs="Times New Roman"/>
          <w:sz w:val="28"/>
          <w:szCs w:val="28"/>
        </w:rPr>
        <w:lastRenderedPageBreak/>
        <w:t>принужден к определению и указанию своей национальной принадлежности (</w:t>
      </w:r>
      <w:r w:rsidR="00C87F57">
        <w:rPr>
          <w:rFonts w:ascii="Times New Roman" w:hAnsi="Times New Roman" w:cs="Times New Roman"/>
          <w:sz w:val="28"/>
          <w:szCs w:val="28"/>
        </w:rPr>
        <w:t xml:space="preserve">ч.1 </w:t>
      </w:r>
      <w:r w:rsidRPr="00314212">
        <w:rPr>
          <w:rFonts w:ascii="Times New Roman" w:hAnsi="Times New Roman" w:cs="Times New Roman"/>
          <w:sz w:val="28"/>
          <w:szCs w:val="28"/>
        </w:rPr>
        <w:t>ст.1</w:t>
      </w:r>
      <w:r w:rsidR="00C87F57">
        <w:rPr>
          <w:rFonts w:ascii="Times New Roman" w:hAnsi="Times New Roman" w:cs="Times New Roman"/>
          <w:sz w:val="28"/>
          <w:szCs w:val="28"/>
        </w:rPr>
        <w:t>5</w:t>
      </w:r>
      <w:r w:rsidRPr="00314212">
        <w:rPr>
          <w:rFonts w:ascii="Times New Roman" w:hAnsi="Times New Roman" w:cs="Times New Roman"/>
          <w:sz w:val="28"/>
          <w:szCs w:val="28"/>
        </w:rPr>
        <w:t xml:space="preserve"> Конституции ДНР и ст. 26 Конституции Российской Федерации).</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Важное место в системе личных прав и свобод занимают свобода совести, свобода вероисповедания: свобода мысли и слова, право свободно искать получать, производить и распространять информацию любым законным способом (ст.1</w:t>
      </w:r>
      <w:r w:rsidR="00C87F57">
        <w:rPr>
          <w:rFonts w:ascii="Times New Roman" w:hAnsi="Times New Roman" w:cs="Times New Roman"/>
          <w:sz w:val="28"/>
          <w:szCs w:val="28"/>
        </w:rPr>
        <w:t>7</w:t>
      </w:r>
      <w:r w:rsidRPr="00314212">
        <w:rPr>
          <w:rFonts w:ascii="Times New Roman" w:hAnsi="Times New Roman" w:cs="Times New Roman"/>
          <w:sz w:val="28"/>
          <w:szCs w:val="28"/>
        </w:rPr>
        <w:t xml:space="preserve"> Конституции ДНР и ст. 29 Конституции Российской Федерации).</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Перечисленные права и свободы в науке конституционного права имеют определенные особенности:</w:t>
      </w:r>
    </w:p>
    <w:p w:rsidR="00314212" w:rsidRPr="00314212" w:rsidRDefault="00314212" w:rsidP="0031421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pPr>
      <w:r w:rsidRPr="00314212">
        <w:t>по сути, они являются неотъемлемыми, естественными правами человека, то есть каждого, и не связаны непосредственно с принадлежностью к гражданству страны;</w:t>
      </w:r>
    </w:p>
    <w:p w:rsidR="00314212" w:rsidRPr="00314212" w:rsidRDefault="00314212" w:rsidP="0031421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pPr>
      <w:r w:rsidRPr="00314212">
        <w:t>они включают право на охрану достоинства личности, возлагает соответствующие обязанности на государство и других граждан, и предусматривают определенную этику и законность поведения государственных служащих, их внимательное, чуткое отношение к людям, которое соответствует правовым предписаниям, а также требования к членам общество не нарушать права и свободы других;</w:t>
      </w:r>
    </w:p>
    <w:p w:rsidR="00314212" w:rsidRPr="00314212" w:rsidRDefault="00314212" w:rsidP="0031421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pPr>
      <w:r w:rsidRPr="00314212">
        <w:t>особенно значимыми и наиболее уязвимыми являются права на неприкосновенность личности, жилища, частной жизни, секретность переписки, телефонных разговоров, почтовых, телеграфных и иных сообщений. Они принадлежат к предмету ведения органов внутренних дел и потому заслуживают пристального внимания.</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b/>
          <w:bCs/>
          <w:i/>
          <w:sz w:val="28"/>
          <w:szCs w:val="28"/>
        </w:rPr>
        <w:t>Политические права и свободы.</w:t>
      </w:r>
      <w:r w:rsidR="00C87F57">
        <w:rPr>
          <w:rFonts w:ascii="Times New Roman" w:hAnsi="Times New Roman" w:cs="Times New Roman"/>
          <w:b/>
          <w:bCs/>
          <w:i/>
          <w:sz w:val="28"/>
          <w:szCs w:val="28"/>
        </w:rPr>
        <w:t xml:space="preserve"> </w:t>
      </w:r>
      <w:r w:rsidRPr="00314212">
        <w:rPr>
          <w:rFonts w:ascii="Times New Roman" w:hAnsi="Times New Roman" w:cs="Times New Roman"/>
          <w:sz w:val="28"/>
          <w:szCs w:val="28"/>
        </w:rPr>
        <w:t xml:space="preserve">В соответствии со ст. 60 Конституции РФ гражданин может самостоятельно осуществлять в полном объеме свои права и обязанности с 18-ти лет. </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Политические права связаны с наличием гражданства и в отличие от гражданских (личных) прав, адресованных Конституцией «каждому», принадлежат только гражданам. Реализация этих прав позволяет гражданам участвовать в политической жизни общества, в управлении государством.</w:t>
      </w:r>
    </w:p>
    <w:p w:rsidR="00314212" w:rsidRPr="00314212" w:rsidRDefault="00314212" w:rsidP="006D2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Наиболее общим, объединяющим все другие политические права и свободы, является право участвовать в управлении делами государства как непосредственно, так и через своих представителей. Граждане имеют право избирать и быть избранными в органы государственной власти и органы местного  самоуправления, иметь  равный доступ к  государственной службе</w:t>
      </w:r>
      <w:r w:rsidR="006D2390">
        <w:rPr>
          <w:rFonts w:ascii="Times New Roman" w:hAnsi="Times New Roman" w:cs="Times New Roman"/>
          <w:sz w:val="28"/>
          <w:szCs w:val="28"/>
        </w:rPr>
        <w:t xml:space="preserve"> </w:t>
      </w:r>
      <w:r w:rsidRPr="00314212">
        <w:rPr>
          <w:rFonts w:ascii="Times New Roman" w:hAnsi="Times New Roman" w:cs="Times New Roman"/>
          <w:sz w:val="28"/>
          <w:szCs w:val="28"/>
        </w:rPr>
        <w:t>(ст. 32 Конституции РФ).</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На государственную службу вправе поступать российские граждане, достигшие возраста 18-ти лет, владеющие государственным языком Российской Федерации и соответствующие квалификационным требованиям, установленным в законе. Предельный возраст пребывания на гражданской службе – 65 лет.</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rPr>
      </w:pPr>
      <w:r w:rsidRPr="00314212">
        <w:rPr>
          <w:rFonts w:ascii="Times New Roman" w:hAnsi="Times New Roman" w:cs="Times New Roman"/>
          <w:sz w:val="28"/>
          <w:szCs w:val="28"/>
        </w:rPr>
        <w:t xml:space="preserve">В соответствии с </w:t>
      </w:r>
      <w:r w:rsidR="006D2390">
        <w:rPr>
          <w:rFonts w:ascii="Times New Roman" w:hAnsi="Times New Roman" w:cs="Times New Roman"/>
          <w:sz w:val="28"/>
          <w:szCs w:val="28"/>
        </w:rPr>
        <w:t>Федеральным з</w:t>
      </w:r>
      <w:r w:rsidRPr="00314212">
        <w:rPr>
          <w:rFonts w:ascii="Times New Roman" w:hAnsi="Times New Roman" w:cs="Times New Roman"/>
          <w:sz w:val="28"/>
          <w:szCs w:val="28"/>
        </w:rPr>
        <w:t>аконом Р</w:t>
      </w:r>
      <w:r w:rsidR="006D2390">
        <w:rPr>
          <w:rFonts w:ascii="Times New Roman" w:hAnsi="Times New Roman" w:cs="Times New Roman"/>
          <w:sz w:val="28"/>
          <w:szCs w:val="28"/>
        </w:rPr>
        <w:t>Ф</w:t>
      </w:r>
      <w:r w:rsidRPr="00314212">
        <w:rPr>
          <w:rFonts w:ascii="Times New Roman" w:hAnsi="Times New Roman" w:cs="Times New Roman"/>
          <w:sz w:val="28"/>
          <w:szCs w:val="28"/>
        </w:rPr>
        <w:t xml:space="preserve"> «О государственной гражданской службе</w:t>
      </w:r>
      <w:r w:rsidR="006D2390">
        <w:rPr>
          <w:rFonts w:ascii="Times New Roman" w:hAnsi="Times New Roman" w:cs="Times New Roman"/>
          <w:sz w:val="28"/>
          <w:szCs w:val="28"/>
        </w:rPr>
        <w:t xml:space="preserve"> Российской Федерации</w:t>
      </w:r>
      <w:r w:rsidRPr="00314212">
        <w:rPr>
          <w:rFonts w:ascii="Times New Roman" w:hAnsi="Times New Roman" w:cs="Times New Roman"/>
          <w:sz w:val="28"/>
          <w:szCs w:val="28"/>
        </w:rPr>
        <w:t xml:space="preserve">» </w:t>
      </w:r>
      <w:r w:rsidR="006D2390" w:rsidRPr="006D2390">
        <w:rPr>
          <w:rFonts w:ascii="Times New Roman" w:hAnsi="Times New Roman" w:cs="Times New Roman"/>
          <w:sz w:val="28"/>
          <w:szCs w:val="28"/>
        </w:rPr>
        <w:t>от 27 июля 2004 г.</w:t>
      </w:r>
      <w:r w:rsidR="006D2390" w:rsidRPr="00314212">
        <w:rPr>
          <w:rFonts w:ascii="Times New Roman" w:hAnsi="Times New Roman" w:cs="Times New Roman"/>
          <w:sz w:val="28"/>
          <w:szCs w:val="28"/>
          <w:shd w:val="clear" w:color="auto" w:fill="FFFFFF"/>
        </w:rPr>
        <w:t xml:space="preserve"> </w:t>
      </w:r>
      <w:r w:rsidRPr="00314212">
        <w:rPr>
          <w:rFonts w:ascii="Times New Roman" w:hAnsi="Times New Roman" w:cs="Times New Roman"/>
          <w:sz w:val="28"/>
          <w:szCs w:val="28"/>
          <w:shd w:val="clear" w:color="auto" w:fill="FFFFFF"/>
        </w:rPr>
        <w:t xml:space="preserve">устанавливается минимальный возраст </w:t>
      </w:r>
      <w:r w:rsidRPr="00314212">
        <w:rPr>
          <w:rFonts w:ascii="Times New Roman" w:hAnsi="Times New Roman" w:cs="Times New Roman"/>
          <w:sz w:val="28"/>
          <w:szCs w:val="28"/>
        </w:rPr>
        <w:t xml:space="preserve">– </w:t>
      </w:r>
      <w:r w:rsidRPr="00314212">
        <w:rPr>
          <w:rFonts w:ascii="Times New Roman" w:hAnsi="Times New Roman" w:cs="Times New Roman"/>
          <w:sz w:val="28"/>
          <w:szCs w:val="28"/>
          <w:shd w:val="clear" w:color="auto" w:fill="FFFFFF"/>
        </w:rPr>
        <w:t xml:space="preserve">18-лет для поступления на </w:t>
      </w:r>
      <w:r w:rsidRPr="00314212">
        <w:rPr>
          <w:rFonts w:ascii="Times New Roman" w:hAnsi="Times New Roman" w:cs="Times New Roman"/>
          <w:sz w:val="28"/>
          <w:szCs w:val="28"/>
          <w:shd w:val="clear" w:color="auto" w:fill="FFFFFF"/>
        </w:rPr>
        <w:lastRenderedPageBreak/>
        <w:t xml:space="preserve">государственную службу (ст.20) и предельный возраст </w:t>
      </w:r>
      <w:r w:rsidRPr="00314212">
        <w:rPr>
          <w:rFonts w:ascii="Times New Roman" w:hAnsi="Times New Roman" w:cs="Times New Roman"/>
          <w:sz w:val="28"/>
          <w:szCs w:val="28"/>
        </w:rPr>
        <w:t>– 65 лет. Гражданскому служащему, достигшему предельного возраста пребывания на гражданской службе, срок гражданской службы с его согласия может быть продлен по решению представителя нанимателя, но не свыше чем до достижения им возраста 70 лет, а гражданскому служащему, замещающему должность гражданской службы категории «помощники (советники)», учрежденную для содействия лицу, замещающему государственную должность, – до окончания срока полномочий указанного лица (ст.28 Закона).</w:t>
      </w:r>
    </w:p>
    <w:p w:rsidR="00314212" w:rsidRPr="00314212" w:rsidRDefault="00314212" w:rsidP="00314212">
      <w:pPr>
        <w:pStyle w:val="a5"/>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314212">
        <w:rPr>
          <w:sz w:val="28"/>
          <w:szCs w:val="28"/>
        </w:rPr>
        <w:t>Формой привлечения граждан к решению государственных дел является их участие в отправлении правосудия (ч. 5 ст. 32 Конституции Российской Федерации). Это право осуществляется гражданами, привлекаемыми в качестве присяжных заседателей. Дополняет эту норму положение ст.</w:t>
      </w:r>
      <w:r w:rsidR="006D2390">
        <w:rPr>
          <w:sz w:val="28"/>
          <w:szCs w:val="28"/>
        </w:rPr>
        <w:t>2</w:t>
      </w:r>
      <w:r w:rsidRPr="00314212">
        <w:rPr>
          <w:sz w:val="28"/>
          <w:szCs w:val="28"/>
        </w:rPr>
        <w:t xml:space="preserve"> </w:t>
      </w:r>
      <w:r w:rsidR="006D2390">
        <w:rPr>
          <w:sz w:val="28"/>
          <w:szCs w:val="28"/>
        </w:rPr>
        <w:t>Федерального з</w:t>
      </w:r>
      <w:r w:rsidRPr="00314212">
        <w:rPr>
          <w:sz w:val="28"/>
          <w:szCs w:val="28"/>
        </w:rPr>
        <w:t>акона Р</w:t>
      </w:r>
      <w:r w:rsidR="006D2390">
        <w:rPr>
          <w:sz w:val="28"/>
          <w:szCs w:val="28"/>
        </w:rPr>
        <w:t>Ф от 20.08.2004 №113-ФЗ</w:t>
      </w:r>
      <w:r w:rsidRPr="00314212">
        <w:rPr>
          <w:sz w:val="28"/>
          <w:szCs w:val="28"/>
        </w:rPr>
        <w:t xml:space="preserve"> «О </w:t>
      </w:r>
      <w:r w:rsidR="006D2390">
        <w:rPr>
          <w:sz w:val="28"/>
          <w:szCs w:val="28"/>
        </w:rPr>
        <w:t>присяжных заседателях федеральных судов общей юрисдикции в Российской Федерации</w:t>
      </w:r>
      <w:r w:rsidR="006D2390" w:rsidRPr="006D2390">
        <w:rPr>
          <w:b/>
          <w:sz w:val="28"/>
          <w:szCs w:val="28"/>
        </w:rPr>
        <w:t>»</w:t>
      </w:r>
      <w:r w:rsidRPr="006D2390">
        <w:rPr>
          <w:rStyle w:val="a6"/>
          <w:b w:val="0"/>
          <w:sz w:val="28"/>
          <w:szCs w:val="28"/>
          <w:shd w:val="clear" w:color="auto" w:fill="FEFEFE"/>
        </w:rPr>
        <w:t>), которая указывает, что</w:t>
      </w:r>
      <w:r w:rsidRPr="00314212">
        <w:rPr>
          <w:rStyle w:val="a6"/>
          <w:sz w:val="28"/>
          <w:szCs w:val="28"/>
          <w:shd w:val="clear" w:color="auto" w:fill="FEFEFE"/>
        </w:rPr>
        <w:t xml:space="preserve"> </w:t>
      </w:r>
      <w:r w:rsidRPr="00314212">
        <w:rPr>
          <w:sz w:val="28"/>
          <w:szCs w:val="28"/>
        </w:rPr>
        <w:t xml:space="preserve">граждане </w:t>
      </w:r>
      <w:r w:rsidR="006D2390">
        <w:rPr>
          <w:sz w:val="28"/>
          <w:szCs w:val="28"/>
        </w:rPr>
        <w:t xml:space="preserve">Российской Федерации </w:t>
      </w:r>
      <w:r w:rsidRPr="00314212">
        <w:rPr>
          <w:sz w:val="28"/>
          <w:szCs w:val="28"/>
        </w:rPr>
        <w:t xml:space="preserve"> имеют право участвовать в осуществлении правосудия в качестве </w:t>
      </w:r>
      <w:r w:rsidR="006D2390">
        <w:rPr>
          <w:sz w:val="28"/>
          <w:szCs w:val="28"/>
        </w:rPr>
        <w:t>присяжных</w:t>
      </w:r>
      <w:r w:rsidRPr="00314212">
        <w:rPr>
          <w:sz w:val="28"/>
          <w:szCs w:val="28"/>
        </w:rPr>
        <w:t xml:space="preserve"> заседателей в порядке, предусмотренном законом. При этом </w:t>
      </w:r>
      <w:bookmarkStart w:id="0" w:name="0002-241-ihc-20180831-8-2"/>
      <w:bookmarkEnd w:id="0"/>
      <w:r w:rsidRPr="00314212">
        <w:rPr>
          <w:sz w:val="28"/>
          <w:szCs w:val="28"/>
        </w:rPr>
        <w:t xml:space="preserve">участие </w:t>
      </w:r>
      <w:r w:rsidR="006D2390">
        <w:rPr>
          <w:sz w:val="28"/>
          <w:szCs w:val="28"/>
        </w:rPr>
        <w:t>присяжных</w:t>
      </w:r>
      <w:r w:rsidRPr="00314212">
        <w:rPr>
          <w:sz w:val="28"/>
          <w:szCs w:val="28"/>
        </w:rPr>
        <w:t xml:space="preserve"> заседателей в осуществлении правосудия является гражданским долгом.</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bookmarkStart w:id="1" w:name="0002-241-ihc-20180831-8-3"/>
      <w:bookmarkEnd w:id="1"/>
      <w:r w:rsidRPr="00314212">
        <w:rPr>
          <w:rFonts w:ascii="Times New Roman" w:hAnsi="Times New Roman" w:cs="Times New Roman"/>
          <w:sz w:val="28"/>
          <w:szCs w:val="28"/>
        </w:rPr>
        <w:t>Конституционно закреплено  право граждан  обращаться лично, а также направлять индивидуальные и  коллективные  обращения в  государственные органы и органы местного самоуправления (ст.2</w:t>
      </w:r>
      <w:r w:rsidR="006D2390">
        <w:rPr>
          <w:rFonts w:ascii="Times New Roman" w:hAnsi="Times New Roman" w:cs="Times New Roman"/>
          <w:sz w:val="28"/>
          <w:szCs w:val="28"/>
        </w:rPr>
        <w:t>2</w:t>
      </w:r>
      <w:r w:rsidRPr="00314212">
        <w:rPr>
          <w:rFonts w:ascii="Times New Roman" w:hAnsi="Times New Roman" w:cs="Times New Roman"/>
          <w:sz w:val="28"/>
          <w:szCs w:val="28"/>
        </w:rPr>
        <w:t xml:space="preserve"> Конституции ДНР и ст. 33 Конституции Российской Федерации).</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 xml:space="preserve">Согласно </w:t>
      </w:r>
      <w:r w:rsidR="006D2390">
        <w:rPr>
          <w:rFonts w:ascii="Times New Roman" w:hAnsi="Times New Roman" w:cs="Times New Roman"/>
          <w:sz w:val="28"/>
          <w:szCs w:val="28"/>
        </w:rPr>
        <w:t xml:space="preserve">Федеральному закону </w:t>
      </w:r>
      <w:r w:rsidR="006D2390" w:rsidRPr="006D2390">
        <w:rPr>
          <w:rFonts w:ascii="Times New Roman" w:hAnsi="Times New Roman" w:cs="Times New Roman"/>
          <w:sz w:val="28"/>
          <w:szCs w:val="28"/>
        </w:rPr>
        <w:t xml:space="preserve">от 2 мая 2006 г. №59-ФЗ «О порядке рассмотрения обращений граждан Российской Федерации»  и </w:t>
      </w:r>
      <w:r w:rsidRPr="006D2390">
        <w:rPr>
          <w:rFonts w:ascii="Times New Roman" w:hAnsi="Times New Roman" w:cs="Times New Roman"/>
          <w:sz w:val="28"/>
          <w:szCs w:val="28"/>
        </w:rPr>
        <w:t>Закону ДНР «Об обращениях граждан»  (принят Постановлением Народного Совета 20 февраля 2015 года)</w:t>
      </w:r>
      <w:r w:rsidR="006D2390">
        <w:rPr>
          <w:rFonts w:ascii="Times New Roman" w:hAnsi="Times New Roman" w:cs="Times New Roman"/>
          <w:sz w:val="28"/>
          <w:szCs w:val="28"/>
        </w:rPr>
        <w:t xml:space="preserve"> </w:t>
      </w:r>
      <w:r w:rsidRPr="00314212">
        <w:rPr>
          <w:rFonts w:ascii="Times New Roman" w:hAnsi="Times New Roman" w:cs="Times New Roman"/>
          <w:sz w:val="28"/>
          <w:szCs w:val="28"/>
        </w:rPr>
        <w:t>обращения граждан в зависимости от содержания облекаются в форму:</w:t>
      </w:r>
    </w:p>
    <w:p w:rsidR="00314212" w:rsidRPr="00314212" w:rsidRDefault="00314212" w:rsidP="00314212">
      <w:pPr>
        <w:pStyle w:val="a3"/>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pPr>
      <w:r w:rsidRPr="00314212">
        <w:t>заявления (просьба о содействии в реализации его конституционных прав и свобод, либо сообщение о нарушении законов и иных нормативных правовых актов, недостатках в работе государственных органов, органов местного самоуправления должностных лиц, либо критика деятельности указанных органов и должностных лиц);</w:t>
      </w:r>
    </w:p>
    <w:p w:rsidR="00314212" w:rsidRPr="00314212" w:rsidRDefault="00314212" w:rsidP="00314212">
      <w:pPr>
        <w:pStyle w:val="a3"/>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pPr>
      <w:r w:rsidRPr="00314212">
        <w:t>предложения (рекомендации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социально-экономических и иных сфер деятельности государства и общества);</w:t>
      </w:r>
    </w:p>
    <w:p w:rsidR="00314212" w:rsidRPr="00314212" w:rsidRDefault="00314212" w:rsidP="00314212">
      <w:pPr>
        <w:pStyle w:val="a3"/>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pPr>
      <w:r w:rsidRPr="00314212">
        <w:t>жалобы (просьба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314212" w:rsidRPr="00314212" w:rsidRDefault="00314212" w:rsidP="00314212">
      <w:pPr>
        <w:pStyle w:val="a3"/>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pPr>
      <w:r w:rsidRPr="00314212">
        <w:t xml:space="preserve">обращения (направленное в государственные органы или органы местного самоуправления или должностному лицу письменное </w:t>
      </w:r>
      <w:r w:rsidRPr="00314212">
        <w:lastRenderedPageBreak/>
        <w:t>предложение, заявление или жалоба, а также устное обращение гражданина в государственный орган, орган местного самоуправления).</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В соответствии со ст.1</w:t>
      </w:r>
      <w:r w:rsidR="00973DF5">
        <w:rPr>
          <w:rFonts w:ascii="Times New Roman" w:hAnsi="Times New Roman" w:cs="Times New Roman"/>
          <w:sz w:val="28"/>
          <w:szCs w:val="28"/>
        </w:rPr>
        <w:t>2</w:t>
      </w:r>
      <w:r w:rsidRPr="00314212">
        <w:rPr>
          <w:rFonts w:ascii="Times New Roman" w:hAnsi="Times New Roman" w:cs="Times New Roman"/>
          <w:sz w:val="28"/>
          <w:szCs w:val="28"/>
        </w:rPr>
        <w:t xml:space="preserve"> </w:t>
      </w:r>
      <w:r w:rsidR="00973DF5">
        <w:rPr>
          <w:rFonts w:ascii="Times New Roman" w:hAnsi="Times New Roman" w:cs="Times New Roman"/>
          <w:sz w:val="28"/>
          <w:szCs w:val="28"/>
        </w:rPr>
        <w:t>Федерального з</w:t>
      </w:r>
      <w:r w:rsidRPr="00314212">
        <w:rPr>
          <w:rFonts w:ascii="Times New Roman" w:hAnsi="Times New Roman" w:cs="Times New Roman"/>
          <w:sz w:val="28"/>
          <w:szCs w:val="28"/>
        </w:rPr>
        <w:t>акона  письменное обращение рассматривается в течение 30 дней со дня его регистрации, а те, которые не требуют дополнительного изучения, – безотлагательно, но не позднее пятнадцати календарных дней со дня их получения. В исключительных случаях руководитель государственного органа или органа местного самоуправления вправе продлить срок рассмотрения, при этом общий срок рассмотрения обращения не может превышать сорока пяти календарных дней, уведомив о продлении срока его рассмотрения гражданина, направившего это обращение.</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rPr>
      </w:pPr>
      <w:r w:rsidRPr="00314212">
        <w:rPr>
          <w:rFonts w:ascii="Times New Roman" w:hAnsi="Times New Roman" w:cs="Times New Roman"/>
          <w:sz w:val="28"/>
          <w:szCs w:val="28"/>
        </w:rPr>
        <w:t>Правом, связанным с участием граждан в управлении делами государства, является закрепляемое за каждым право на  создание общественных  объединений, политических партий, профсоюзов.</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rPr>
      </w:pPr>
      <w:r w:rsidRPr="00314212">
        <w:rPr>
          <w:rFonts w:ascii="Times New Roman" w:hAnsi="Times New Roman" w:cs="Times New Roman"/>
          <w:sz w:val="28"/>
          <w:szCs w:val="28"/>
        </w:rPr>
        <w:t xml:space="preserve">В этой связи действует законодательство – в РФ «О политических партиях» от 21.03.2002,  в ДНР – </w:t>
      </w:r>
      <w:r w:rsidR="00973DF5">
        <w:rPr>
          <w:rFonts w:ascii="Times New Roman" w:hAnsi="Times New Roman" w:cs="Times New Roman"/>
          <w:sz w:val="28"/>
          <w:szCs w:val="28"/>
        </w:rPr>
        <w:t>не было</w:t>
      </w:r>
      <w:r w:rsidRPr="00314212">
        <w:rPr>
          <w:rFonts w:ascii="Times New Roman" w:hAnsi="Times New Roman" w:cs="Times New Roman"/>
          <w:sz w:val="28"/>
          <w:szCs w:val="28"/>
        </w:rPr>
        <w:t xml:space="preserve"> закона; «Об общественных объединениях» – Федеральный закон от 19.05.1995; в ДНР – </w:t>
      </w:r>
      <w:r w:rsidR="00973DF5">
        <w:rPr>
          <w:rFonts w:ascii="Times New Roman" w:hAnsi="Times New Roman" w:cs="Times New Roman"/>
          <w:sz w:val="28"/>
          <w:szCs w:val="28"/>
        </w:rPr>
        <w:t>не было</w:t>
      </w:r>
      <w:r w:rsidRPr="00314212">
        <w:rPr>
          <w:rFonts w:ascii="Times New Roman" w:hAnsi="Times New Roman" w:cs="Times New Roman"/>
          <w:sz w:val="28"/>
          <w:szCs w:val="28"/>
        </w:rPr>
        <w:t xml:space="preserve">, а в ЛНР </w:t>
      </w:r>
      <w:r w:rsidR="00973DF5">
        <w:rPr>
          <w:rFonts w:ascii="Times New Roman" w:hAnsi="Times New Roman" w:cs="Times New Roman"/>
          <w:sz w:val="28"/>
          <w:szCs w:val="28"/>
        </w:rPr>
        <w:t>был</w:t>
      </w:r>
      <w:r w:rsidRPr="00314212">
        <w:rPr>
          <w:rFonts w:ascii="Times New Roman" w:hAnsi="Times New Roman" w:cs="Times New Roman"/>
          <w:sz w:val="28"/>
          <w:szCs w:val="28"/>
        </w:rPr>
        <w:t xml:space="preserve"> – от 01.10.2014.</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rPr>
      </w:pPr>
      <w:r w:rsidRPr="00314212">
        <w:rPr>
          <w:rFonts w:ascii="Times New Roman" w:hAnsi="Times New Roman" w:cs="Times New Roman"/>
          <w:sz w:val="28"/>
          <w:szCs w:val="28"/>
        </w:rPr>
        <w:t>Выражением социальной и политической активности граждан, их воздействия на процессы управления государством является право собираться мирно без оружия, проводить собрания, митинги и демонстрации, шествия, пикетирование (ст.2</w:t>
      </w:r>
      <w:r w:rsidR="00973DF5">
        <w:rPr>
          <w:rFonts w:ascii="Times New Roman" w:hAnsi="Times New Roman" w:cs="Times New Roman"/>
          <w:sz w:val="28"/>
          <w:szCs w:val="28"/>
        </w:rPr>
        <w:t>0</w:t>
      </w:r>
      <w:r w:rsidRPr="00314212">
        <w:rPr>
          <w:rFonts w:ascii="Times New Roman" w:hAnsi="Times New Roman" w:cs="Times New Roman"/>
          <w:sz w:val="28"/>
          <w:szCs w:val="28"/>
        </w:rPr>
        <w:t xml:space="preserve"> Конституции ДНР и ст. 31 Конституции Российской Федерации, Федеральный закон от 19 июня 2004 г. «О собраниях, митингах, демонстрациях, шествиях и пикетированиях»).</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color w:val="111111"/>
          <w:sz w:val="28"/>
          <w:szCs w:val="28"/>
          <w:shd w:val="clear" w:color="auto" w:fill="FFFFFF"/>
        </w:rPr>
      </w:pPr>
      <w:r w:rsidRPr="00314212">
        <w:rPr>
          <w:rFonts w:ascii="Times New Roman" w:hAnsi="Times New Roman" w:cs="Times New Roman"/>
          <w:sz w:val="28"/>
          <w:szCs w:val="28"/>
        </w:rPr>
        <w:t>Закон ДНР «</w:t>
      </w:r>
      <w:r w:rsidRPr="00314212">
        <w:rPr>
          <w:rFonts w:ascii="Times New Roman" w:hAnsi="Times New Roman" w:cs="Times New Roman"/>
          <w:color w:val="111111"/>
          <w:sz w:val="28"/>
          <w:szCs w:val="28"/>
          <w:shd w:val="clear" w:color="auto" w:fill="FFFFFF"/>
        </w:rPr>
        <w:t>О собраниях, митингах, демонстрациях, шествиях и пикетированиях»  № 24-IHC от 24.03.2015 (действующая редакция по состоянию на 16.03.2020) регламентирует процедуру проведения подобных мероприятий.</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color w:val="000000"/>
          <w:sz w:val="28"/>
          <w:szCs w:val="28"/>
        </w:rPr>
      </w:pPr>
      <w:r w:rsidRPr="00314212">
        <w:rPr>
          <w:rFonts w:ascii="Times New Roman" w:hAnsi="Times New Roman" w:cs="Times New Roman"/>
          <w:color w:val="111111"/>
          <w:sz w:val="28"/>
          <w:szCs w:val="28"/>
        </w:rPr>
        <w:t xml:space="preserve">Согласно ст.5 </w:t>
      </w:r>
      <w:r w:rsidR="00973DF5">
        <w:rPr>
          <w:rFonts w:ascii="Times New Roman" w:hAnsi="Times New Roman" w:cs="Times New Roman"/>
          <w:color w:val="111111"/>
          <w:sz w:val="28"/>
          <w:szCs w:val="28"/>
        </w:rPr>
        <w:t>Федерального з</w:t>
      </w:r>
      <w:r w:rsidRPr="00314212">
        <w:rPr>
          <w:rFonts w:ascii="Times New Roman" w:hAnsi="Times New Roman" w:cs="Times New Roman"/>
          <w:color w:val="111111"/>
          <w:sz w:val="28"/>
          <w:szCs w:val="28"/>
        </w:rPr>
        <w:t xml:space="preserve">акона </w:t>
      </w:r>
      <w:r w:rsidRPr="00314212">
        <w:rPr>
          <w:rFonts w:ascii="Times New Roman" w:hAnsi="Times New Roman" w:cs="Times New Roman"/>
          <w:sz w:val="28"/>
          <w:szCs w:val="28"/>
        </w:rPr>
        <w:t xml:space="preserve">организатором публичного мероприятия могут быть один или несколько граждан </w:t>
      </w:r>
      <w:r w:rsidR="00973DF5">
        <w:rPr>
          <w:rFonts w:ascii="Times New Roman" w:hAnsi="Times New Roman" w:cs="Times New Roman"/>
          <w:sz w:val="28"/>
          <w:szCs w:val="28"/>
        </w:rPr>
        <w:t>Российской Федерации</w:t>
      </w:r>
      <w:r w:rsidRPr="00314212">
        <w:rPr>
          <w:rFonts w:ascii="Times New Roman" w:hAnsi="Times New Roman" w:cs="Times New Roman"/>
          <w:sz w:val="28"/>
          <w:szCs w:val="28"/>
        </w:rPr>
        <w:t xml:space="preserve"> (организатором демонстраций, шествий и пикетирований – гражданин </w:t>
      </w:r>
      <w:r w:rsidR="00973DF5">
        <w:rPr>
          <w:rFonts w:ascii="Times New Roman" w:hAnsi="Times New Roman" w:cs="Times New Roman"/>
          <w:sz w:val="28"/>
          <w:szCs w:val="28"/>
        </w:rPr>
        <w:t>Российской Федерации</w:t>
      </w:r>
      <w:r w:rsidRPr="00314212">
        <w:rPr>
          <w:rFonts w:ascii="Times New Roman" w:hAnsi="Times New Roman" w:cs="Times New Roman"/>
          <w:sz w:val="28"/>
          <w:szCs w:val="28"/>
        </w:rPr>
        <w:t>, достигший возраста 18 лет, митингов и собраний – 16 лет), политические партии, другие общественные объединения и религиозные объединения, их региональные отделения и иные структурные подразделения, взявшие на себя обязательство по организации и проведению публичного мероприятия.</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Уведомление о проведении массового мероприятия (за исключением собраний и пикетирования, проводимого одним участником) подается его организатором в письменной форме в орган исполнительной власти или орган местного самоуправления в срок не ранее 15 и не позднее 10 дней до дня проведения мероприятия (при пикетировании группой лиц – не позднее трех дней). В уведомлении должны быть указаны цель, форма мероприятия, место проведения, маршруты движения, дата, время начала и окончания, предполагаемое количество участников публичного мероприятия и прочее.</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lastRenderedPageBreak/>
        <w:t>К местам, в которых проведение публичного мероприятия запрещается, относятся:</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cs="Times New Roman"/>
          <w:sz w:val="28"/>
          <w:szCs w:val="28"/>
        </w:rPr>
      </w:pPr>
      <w:r w:rsidRPr="00314212">
        <w:rPr>
          <w:rFonts w:ascii="Times New Roman" w:hAnsi="Times New Roman" w:cs="Times New Roman"/>
          <w:sz w:val="28"/>
          <w:szCs w:val="28"/>
        </w:rPr>
        <w:tab/>
        <w:t>1. Территории, непосредственно прилегающие к опасным производственным объектам, эксплуатация которых требует соблюдения специальных правил техники безопасности;</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cs="Times New Roman"/>
          <w:sz w:val="28"/>
          <w:szCs w:val="28"/>
        </w:rPr>
      </w:pPr>
      <w:r w:rsidRPr="00314212">
        <w:rPr>
          <w:rFonts w:ascii="Times New Roman" w:hAnsi="Times New Roman" w:cs="Times New Roman"/>
          <w:sz w:val="28"/>
          <w:szCs w:val="28"/>
        </w:rPr>
        <w:tab/>
        <w:t>2. Путепроводы, железнодорожные магистрали и полосы отвода железных дорог, нефте- , газо- и продуктопроводов, высоковольтных линий электропередачи;</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cs="Times New Roman"/>
          <w:sz w:val="28"/>
          <w:szCs w:val="28"/>
        </w:rPr>
      </w:pPr>
      <w:r w:rsidRPr="00314212">
        <w:rPr>
          <w:rFonts w:ascii="Times New Roman" w:hAnsi="Times New Roman" w:cs="Times New Roman"/>
          <w:sz w:val="28"/>
          <w:szCs w:val="28"/>
        </w:rPr>
        <w:tab/>
        <w:t xml:space="preserve">3. Территории, непосредственно прилегающие к местам расположения </w:t>
      </w:r>
      <w:r w:rsidR="00973DF5">
        <w:rPr>
          <w:rFonts w:ascii="Times New Roman" w:hAnsi="Times New Roman" w:cs="Times New Roman"/>
          <w:sz w:val="28"/>
          <w:szCs w:val="28"/>
        </w:rPr>
        <w:t>Президента Российской Федерации (</w:t>
      </w:r>
      <w:r w:rsidRPr="00314212">
        <w:rPr>
          <w:rFonts w:ascii="Times New Roman" w:hAnsi="Times New Roman" w:cs="Times New Roman"/>
          <w:sz w:val="28"/>
          <w:szCs w:val="28"/>
        </w:rPr>
        <w:t>Главы Донецкой Народной Республики</w:t>
      </w:r>
      <w:r w:rsidR="00973DF5">
        <w:rPr>
          <w:rFonts w:ascii="Times New Roman" w:hAnsi="Times New Roman" w:cs="Times New Roman"/>
          <w:sz w:val="28"/>
          <w:szCs w:val="28"/>
        </w:rPr>
        <w:t>)</w:t>
      </w:r>
      <w:r w:rsidRPr="00314212">
        <w:rPr>
          <w:rFonts w:ascii="Times New Roman" w:hAnsi="Times New Roman" w:cs="Times New Roman"/>
          <w:sz w:val="28"/>
          <w:szCs w:val="28"/>
        </w:rPr>
        <w:t xml:space="preserve">, Правительства </w:t>
      </w:r>
      <w:r w:rsidR="00973DF5">
        <w:rPr>
          <w:rFonts w:ascii="Times New Roman" w:hAnsi="Times New Roman" w:cs="Times New Roman"/>
          <w:sz w:val="28"/>
          <w:szCs w:val="28"/>
        </w:rPr>
        <w:t>РФ (</w:t>
      </w:r>
      <w:r w:rsidRPr="00314212">
        <w:rPr>
          <w:rFonts w:ascii="Times New Roman" w:hAnsi="Times New Roman" w:cs="Times New Roman"/>
          <w:sz w:val="28"/>
          <w:szCs w:val="28"/>
        </w:rPr>
        <w:t>Донецкой Народной Республики</w:t>
      </w:r>
      <w:r w:rsidR="00973DF5">
        <w:rPr>
          <w:rFonts w:ascii="Times New Roman" w:hAnsi="Times New Roman" w:cs="Times New Roman"/>
          <w:sz w:val="28"/>
          <w:szCs w:val="28"/>
        </w:rPr>
        <w:t>)</w:t>
      </w:r>
      <w:r w:rsidRPr="00314212">
        <w:rPr>
          <w:rFonts w:ascii="Times New Roman" w:hAnsi="Times New Roman" w:cs="Times New Roman"/>
          <w:sz w:val="28"/>
          <w:szCs w:val="28"/>
        </w:rPr>
        <w:t xml:space="preserve">, </w:t>
      </w:r>
      <w:r w:rsidR="00973DF5">
        <w:rPr>
          <w:rFonts w:ascii="Times New Roman" w:hAnsi="Times New Roman" w:cs="Times New Roman"/>
          <w:sz w:val="28"/>
          <w:szCs w:val="28"/>
        </w:rPr>
        <w:t>Государственной Думы и Совета Федерации (</w:t>
      </w:r>
      <w:r w:rsidRPr="00314212">
        <w:rPr>
          <w:rFonts w:ascii="Times New Roman" w:hAnsi="Times New Roman" w:cs="Times New Roman"/>
          <w:sz w:val="28"/>
          <w:szCs w:val="28"/>
        </w:rPr>
        <w:t>Народного Совета Донецкой Народной Республики</w:t>
      </w:r>
      <w:r w:rsidR="00973DF5">
        <w:rPr>
          <w:rFonts w:ascii="Times New Roman" w:hAnsi="Times New Roman" w:cs="Times New Roman"/>
          <w:sz w:val="28"/>
          <w:szCs w:val="28"/>
        </w:rPr>
        <w:t>)</w:t>
      </w:r>
      <w:r w:rsidRPr="00314212">
        <w:rPr>
          <w:rFonts w:ascii="Times New Roman" w:hAnsi="Times New Roman" w:cs="Times New Roman"/>
          <w:sz w:val="28"/>
          <w:szCs w:val="28"/>
        </w:rPr>
        <w:t>, к зданиям, занимаемым судами, к территориям и зданиям учреждений, исполняющих наказание в виде лишения свободы;</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cs="Times New Roman"/>
          <w:sz w:val="28"/>
          <w:szCs w:val="28"/>
        </w:rPr>
      </w:pPr>
      <w:r w:rsidRPr="00314212">
        <w:rPr>
          <w:rFonts w:ascii="Times New Roman" w:hAnsi="Times New Roman" w:cs="Times New Roman"/>
          <w:sz w:val="28"/>
          <w:szCs w:val="28"/>
        </w:rPr>
        <w:tab/>
        <w:t>4. Пограничная зона, если отсутствует специальное разрешение уполномоченных на то пограничных органов;</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 xml:space="preserve">Публичное мероприятие не может начинаться ранее 7 часов и заканчиваться позднее 22 часов текущего дня по местному времени, за исключением публичных мероприятий, посвященных памятным датам </w:t>
      </w:r>
      <w:r w:rsidR="00973DF5">
        <w:rPr>
          <w:rFonts w:ascii="Times New Roman" w:hAnsi="Times New Roman" w:cs="Times New Roman"/>
          <w:sz w:val="28"/>
          <w:szCs w:val="28"/>
        </w:rPr>
        <w:t>Российской Федерации (</w:t>
      </w:r>
      <w:r w:rsidRPr="00314212">
        <w:rPr>
          <w:rFonts w:ascii="Times New Roman" w:hAnsi="Times New Roman" w:cs="Times New Roman"/>
          <w:sz w:val="28"/>
          <w:szCs w:val="28"/>
        </w:rPr>
        <w:t>Донецкой Народной Республики</w:t>
      </w:r>
      <w:r w:rsidR="00973DF5">
        <w:rPr>
          <w:rFonts w:ascii="Times New Roman" w:hAnsi="Times New Roman" w:cs="Times New Roman"/>
          <w:sz w:val="28"/>
          <w:szCs w:val="28"/>
        </w:rPr>
        <w:t>)</w:t>
      </w:r>
      <w:r w:rsidRPr="00314212">
        <w:rPr>
          <w:rFonts w:ascii="Times New Roman" w:hAnsi="Times New Roman" w:cs="Times New Roman"/>
          <w:sz w:val="28"/>
          <w:szCs w:val="28"/>
        </w:rPr>
        <w:t>, публичных мероприятий культурного содержания (ст.9).</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Еще одной гарантией участия граждан в управлении государственными делами стало учреждение в Донецкой Народной Республике</w:t>
      </w:r>
      <w:r w:rsidR="00973DF5">
        <w:rPr>
          <w:rFonts w:ascii="Times New Roman" w:hAnsi="Times New Roman" w:cs="Times New Roman"/>
          <w:sz w:val="28"/>
          <w:szCs w:val="28"/>
        </w:rPr>
        <w:t xml:space="preserve"> по инициативе Российской Федерации</w:t>
      </w:r>
      <w:r w:rsidRPr="00314212">
        <w:rPr>
          <w:rFonts w:ascii="Times New Roman" w:hAnsi="Times New Roman" w:cs="Times New Roman"/>
          <w:sz w:val="28"/>
          <w:szCs w:val="28"/>
        </w:rPr>
        <w:t xml:space="preserve"> Общественной палаты.</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rPr>
      </w:pPr>
      <w:r w:rsidRPr="00314212">
        <w:rPr>
          <w:rFonts w:ascii="Times New Roman" w:hAnsi="Times New Roman" w:cs="Times New Roman"/>
          <w:sz w:val="28"/>
          <w:szCs w:val="28"/>
        </w:rPr>
        <w:t xml:space="preserve">Так, согласно Закону ДНР «Об Общественной палате Донецкой Народной Республики» </w:t>
      </w:r>
      <w:r w:rsidRPr="00314212">
        <w:rPr>
          <w:rFonts w:ascii="Times New Roman" w:hAnsi="Times New Roman" w:cs="Times New Roman"/>
          <w:sz w:val="28"/>
          <w:szCs w:val="28"/>
          <w:shd w:val="clear" w:color="auto" w:fill="FFFFFF"/>
        </w:rPr>
        <w:t>№ 25-IIHC от 29.03.2019, действующая редакция по состоянию на 27.12.2019</w:t>
      </w:r>
      <w:r w:rsidRPr="00314212">
        <w:rPr>
          <w:rFonts w:ascii="Times New Roman" w:hAnsi="Times New Roman" w:cs="Times New Roman"/>
          <w:color w:val="111111"/>
          <w:sz w:val="28"/>
          <w:szCs w:val="28"/>
        </w:rPr>
        <w:t xml:space="preserve">, </w:t>
      </w:r>
      <w:r w:rsidRPr="00314212">
        <w:rPr>
          <w:rFonts w:ascii="Times New Roman" w:hAnsi="Times New Roman" w:cs="Times New Roman"/>
          <w:sz w:val="28"/>
          <w:szCs w:val="28"/>
        </w:rPr>
        <w:t>Общественная палата Донецкой Народной Республики призвана обеспечить согласование общественно значимых интересов граждан Донецкой Народной Республики, общественных объединений и иных организаций, осуществляющих деятельность и зарегистрированных в установленном порядке на территории Донецкой Народной Республики, органов государственной власти и органов местного самоуправления для решения наиболее важных вопросов социально-экономического и культурного развития Донецкой Народной Республики, защиты прав и свобод граждан, конституционного строя Донецкой Народной Республики и демократических принципов развития гражданского общества.</w:t>
      </w:r>
    </w:p>
    <w:p w:rsidR="00314212" w:rsidRPr="00314212" w:rsidRDefault="00314212" w:rsidP="00973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bCs/>
          <w:sz w:val="28"/>
          <w:szCs w:val="28"/>
        </w:rPr>
      </w:pPr>
      <w:r w:rsidRPr="00314212">
        <w:rPr>
          <w:rFonts w:ascii="Times New Roman" w:hAnsi="Times New Roman" w:cs="Times New Roman"/>
          <w:b/>
          <w:bCs/>
          <w:i/>
          <w:sz w:val="28"/>
          <w:szCs w:val="28"/>
        </w:rPr>
        <w:t>Экономические и социальные права и свободы граждан</w:t>
      </w:r>
      <w:r w:rsidR="00973DF5">
        <w:rPr>
          <w:rFonts w:ascii="Times New Roman" w:hAnsi="Times New Roman" w:cs="Times New Roman"/>
          <w:b/>
          <w:bCs/>
          <w:i/>
          <w:sz w:val="28"/>
          <w:szCs w:val="28"/>
        </w:rPr>
        <w:t xml:space="preserve"> </w:t>
      </w:r>
      <w:r w:rsidRPr="00314212">
        <w:rPr>
          <w:rFonts w:ascii="Times New Roman" w:hAnsi="Times New Roman" w:cs="Times New Roman"/>
          <w:bCs/>
          <w:sz w:val="28"/>
          <w:szCs w:val="28"/>
        </w:rPr>
        <w:t>определены ст.2</w:t>
      </w:r>
      <w:r w:rsidR="00973DF5">
        <w:rPr>
          <w:rFonts w:ascii="Times New Roman" w:hAnsi="Times New Roman" w:cs="Times New Roman"/>
          <w:bCs/>
          <w:sz w:val="28"/>
          <w:szCs w:val="28"/>
        </w:rPr>
        <w:t>8</w:t>
      </w:r>
      <w:r w:rsidRPr="00314212">
        <w:rPr>
          <w:rFonts w:ascii="Times New Roman" w:hAnsi="Times New Roman" w:cs="Times New Roman"/>
          <w:bCs/>
          <w:sz w:val="28"/>
          <w:szCs w:val="28"/>
        </w:rPr>
        <w:t>-3</w:t>
      </w:r>
      <w:r w:rsidR="00973DF5">
        <w:rPr>
          <w:rFonts w:ascii="Times New Roman" w:hAnsi="Times New Roman" w:cs="Times New Roman"/>
          <w:bCs/>
          <w:sz w:val="28"/>
          <w:szCs w:val="28"/>
        </w:rPr>
        <w:t>1</w:t>
      </w:r>
      <w:r w:rsidRPr="00314212">
        <w:rPr>
          <w:rFonts w:ascii="Times New Roman" w:hAnsi="Times New Roman" w:cs="Times New Roman"/>
          <w:bCs/>
          <w:sz w:val="28"/>
          <w:szCs w:val="28"/>
        </w:rPr>
        <w:t xml:space="preserve"> Конституции </w:t>
      </w:r>
      <w:r w:rsidRPr="00314212">
        <w:rPr>
          <w:rFonts w:ascii="Times New Roman" w:hAnsi="Times New Roman" w:cs="Times New Roman"/>
          <w:sz w:val="28"/>
          <w:szCs w:val="28"/>
        </w:rPr>
        <w:t>Донецкой Народной Республики</w:t>
      </w:r>
      <w:r w:rsidR="00973DF5">
        <w:rPr>
          <w:rFonts w:ascii="Times New Roman" w:hAnsi="Times New Roman" w:cs="Times New Roman"/>
          <w:sz w:val="28"/>
          <w:szCs w:val="28"/>
        </w:rPr>
        <w:t>, ст.</w:t>
      </w:r>
      <w:r w:rsidR="005F166E">
        <w:rPr>
          <w:rFonts w:ascii="Times New Roman" w:hAnsi="Times New Roman" w:cs="Times New Roman"/>
          <w:sz w:val="28"/>
          <w:szCs w:val="28"/>
        </w:rPr>
        <w:t>34-42</w:t>
      </w:r>
      <w:r w:rsidRPr="00314212">
        <w:rPr>
          <w:rFonts w:ascii="Times New Roman" w:hAnsi="Times New Roman" w:cs="Times New Roman"/>
          <w:sz w:val="28"/>
          <w:szCs w:val="28"/>
        </w:rPr>
        <w:t>.</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Социальная роль государства закреплена в  ст.</w:t>
      </w:r>
      <w:r w:rsidR="005F166E">
        <w:rPr>
          <w:rFonts w:ascii="Times New Roman" w:hAnsi="Times New Roman" w:cs="Times New Roman"/>
          <w:sz w:val="28"/>
          <w:szCs w:val="28"/>
        </w:rPr>
        <w:t>4</w:t>
      </w:r>
      <w:r w:rsidRPr="00314212">
        <w:rPr>
          <w:rFonts w:ascii="Times New Roman" w:hAnsi="Times New Roman" w:cs="Times New Roman"/>
          <w:sz w:val="28"/>
          <w:szCs w:val="28"/>
        </w:rPr>
        <w:t>. Конституции ДНР</w:t>
      </w:r>
      <w:r w:rsidR="005F166E">
        <w:rPr>
          <w:rFonts w:ascii="Times New Roman" w:hAnsi="Times New Roman" w:cs="Times New Roman"/>
          <w:sz w:val="28"/>
          <w:szCs w:val="28"/>
        </w:rPr>
        <w:t>, ст.7 Конституции РФ</w:t>
      </w:r>
      <w:r w:rsidRPr="00314212">
        <w:rPr>
          <w:rFonts w:ascii="Times New Roman" w:hAnsi="Times New Roman" w:cs="Times New Roman"/>
          <w:sz w:val="28"/>
          <w:szCs w:val="28"/>
        </w:rPr>
        <w:t>. Усилению социальной роли государства призвана содействовать Общественная палата по реализации приоритетных национальных проектов, которые касаются образования, здравоохранения, сельского хозяйства, жилищного строительства.</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lastRenderedPageBreak/>
        <w:t>К социальным и экономическим правам и свободам, закрепленным в Конституции, относятся свобода предпринимательской деятельности, право частной собственности, в том числе и на землю, свобода труда и право на труд в надлежащих условиях, право на отдых, охрана семьи, право социального обеспечения, право на жилище, право на охрану здоровья, на благоприятную окружающую среду.</w:t>
      </w:r>
    </w:p>
    <w:p w:rsidR="00314212" w:rsidRPr="00314212" w:rsidRDefault="00314212" w:rsidP="005F1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В сфере труда Конституция:</w:t>
      </w:r>
    </w:p>
    <w:p w:rsidR="00314212" w:rsidRPr="00314212" w:rsidRDefault="00314212" w:rsidP="00314212">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pPr>
      <w:r w:rsidRPr="00314212">
        <w:t>запрещает принудительный труд;</w:t>
      </w:r>
    </w:p>
    <w:p w:rsidR="00314212" w:rsidRPr="00314212" w:rsidRDefault="00314212" w:rsidP="00314212">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закрепляет право на труд в условиях, отвечающих требованиям безопасности и гигиены, право на вознаграждение за труд без какой бы то ни было дискриминации и не ниже установленного законом минимального размера оплаты труда;</w:t>
      </w:r>
    </w:p>
    <w:p w:rsidR="00314212" w:rsidRPr="00314212" w:rsidRDefault="00314212" w:rsidP="00314212">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pPr>
      <w:r w:rsidRPr="00314212">
        <w:t>утверждает право на защиту от безработицы;</w:t>
      </w:r>
    </w:p>
    <w:p w:rsidR="00314212" w:rsidRPr="00314212" w:rsidRDefault="00314212" w:rsidP="00314212">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признает право на индивидуальные и коллективные трудовые споры с использованием установленных законом способов их разрешения, включая право на забастовку.</w:t>
      </w:r>
    </w:p>
    <w:p w:rsidR="00314212" w:rsidRPr="00314212" w:rsidRDefault="00314212" w:rsidP="00314212">
      <w:pPr>
        <w:pStyle w:val="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hAnsi="Times New Roman" w:cs="Times New Roman"/>
          <w:b w:val="0"/>
          <w:bCs w:val="0"/>
          <w:color w:val="auto"/>
        </w:rPr>
      </w:pPr>
      <w:r w:rsidRPr="00314212">
        <w:rPr>
          <w:rFonts w:ascii="Times New Roman" w:hAnsi="Times New Roman" w:cs="Times New Roman"/>
          <w:b w:val="0"/>
          <w:color w:val="auto"/>
        </w:rPr>
        <w:t>Трудовые отношения в Донецкой Народной Республике в отсутствие национального законодательства, регламентир</w:t>
      </w:r>
      <w:r w:rsidR="005F166E">
        <w:rPr>
          <w:rFonts w:ascii="Times New Roman" w:hAnsi="Times New Roman" w:cs="Times New Roman"/>
          <w:b w:val="0"/>
          <w:color w:val="auto"/>
        </w:rPr>
        <w:t>овались</w:t>
      </w:r>
      <w:r w:rsidRPr="00314212">
        <w:rPr>
          <w:rFonts w:ascii="Times New Roman" w:hAnsi="Times New Roman" w:cs="Times New Roman"/>
          <w:b w:val="0"/>
          <w:color w:val="auto"/>
        </w:rPr>
        <w:t xml:space="preserve"> Кодексом законов о труде Украины, с</w:t>
      </w:r>
      <w:r w:rsidRPr="00314212">
        <w:rPr>
          <w:rFonts w:ascii="Times New Roman" w:hAnsi="Times New Roman" w:cs="Times New Roman"/>
          <w:b w:val="0"/>
          <w:bCs w:val="0"/>
          <w:color w:val="auto"/>
        </w:rPr>
        <w:t>огласно Постановлению Совета Министров ДНР</w:t>
      </w:r>
      <w:r w:rsidRPr="00314212">
        <w:rPr>
          <w:rFonts w:ascii="Times New Roman" w:hAnsi="Times New Roman" w:cs="Times New Roman"/>
          <w:b w:val="0"/>
          <w:bCs w:val="0"/>
          <w:color w:val="auto"/>
        </w:rPr>
        <w:br/>
        <w:t>«О применении Законов на территории ДНР в переходный период»</w:t>
      </w:r>
      <w:r w:rsidR="005F166E">
        <w:rPr>
          <w:rFonts w:ascii="Times New Roman" w:hAnsi="Times New Roman" w:cs="Times New Roman"/>
          <w:b w:val="0"/>
          <w:bCs w:val="0"/>
          <w:color w:val="auto"/>
        </w:rPr>
        <w:t>,в настоящее время Трудовым кодексом Российской Федерации от 30.12.2001 г.</w:t>
      </w:r>
      <w:r w:rsidRPr="00314212">
        <w:rPr>
          <w:rFonts w:ascii="Times New Roman" w:hAnsi="Times New Roman" w:cs="Times New Roman"/>
          <w:b w:val="0"/>
          <w:bCs w:val="0"/>
          <w:color w:val="auto"/>
        </w:rPr>
        <w:t>.</w:t>
      </w:r>
    </w:p>
    <w:p w:rsidR="00314212" w:rsidRPr="00314212" w:rsidRDefault="00314212" w:rsidP="00314212">
      <w:pPr>
        <w:pStyle w:val="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hAnsi="Times New Roman" w:cs="Times New Roman"/>
          <w:b w:val="0"/>
          <w:color w:val="auto"/>
          <w:shd w:val="clear" w:color="auto" w:fill="FFFFFF"/>
        </w:rPr>
      </w:pPr>
      <w:r w:rsidRPr="00314212">
        <w:rPr>
          <w:rFonts w:ascii="Times New Roman" w:hAnsi="Times New Roman" w:cs="Times New Roman"/>
          <w:b w:val="0"/>
          <w:color w:val="auto"/>
        </w:rPr>
        <w:t>Кроме того, отдельные элементы трудовых правоотношений регулируются  Закон</w:t>
      </w:r>
      <w:r w:rsidR="005F166E">
        <w:rPr>
          <w:rFonts w:ascii="Times New Roman" w:hAnsi="Times New Roman" w:cs="Times New Roman"/>
          <w:b w:val="0"/>
          <w:color w:val="auto"/>
        </w:rPr>
        <w:t>ами</w:t>
      </w:r>
      <w:r w:rsidRPr="00314212">
        <w:rPr>
          <w:rFonts w:ascii="Times New Roman" w:hAnsi="Times New Roman" w:cs="Times New Roman"/>
          <w:b w:val="0"/>
          <w:color w:val="auto"/>
        </w:rPr>
        <w:t xml:space="preserve"> ДНР «Об охране труда»</w:t>
      </w:r>
      <w:r w:rsidRPr="00314212">
        <w:rPr>
          <w:rFonts w:ascii="Times New Roman" w:hAnsi="Times New Roman" w:cs="Times New Roman"/>
          <w:b w:val="0"/>
          <w:color w:val="auto"/>
          <w:shd w:val="clear" w:color="auto" w:fill="FFFFFF"/>
        </w:rPr>
        <w:t xml:space="preserve"> № 31-IHC от 03.04.2015 (действующая редакция по состоянию на 24.04.2019)</w:t>
      </w:r>
      <w:r w:rsidR="005F166E">
        <w:rPr>
          <w:rFonts w:ascii="Times New Roman" w:hAnsi="Times New Roman" w:cs="Times New Roman"/>
          <w:b w:val="0"/>
          <w:color w:val="auto"/>
          <w:shd w:val="clear" w:color="auto" w:fill="FFFFFF"/>
        </w:rPr>
        <w:t xml:space="preserve"> и Федеральным законом от 17.07.1999 «Об основах охраны труда в Российской Федерации»</w:t>
      </w:r>
      <w:r w:rsidRPr="00314212">
        <w:rPr>
          <w:rFonts w:ascii="Times New Roman" w:hAnsi="Times New Roman" w:cs="Times New Roman"/>
          <w:b w:val="0"/>
          <w:color w:val="auto"/>
          <w:shd w:val="clear" w:color="auto" w:fill="FFFFFF"/>
        </w:rPr>
        <w:t xml:space="preserve">, </w:t>
      </w:r>
      <w:hyperlink r:id="rId15" w:tgtFrame="_blank" w:history="1">
        <w:r w:rsidRPr="005F166E">
          <w:rPr>
            <w:rStyle w:val="a4"/>
            <w:rFonts w:ascii="Times New Roman" w:hAnsi="Times New Roman" w:cs="Times New Roman"/>
            <w:b w:val="0"/>
            <w:color w:val="auto"/>
          </w:rPr>
          <w:t>Горным законом ДНР</w:t>
        </w:r>
      </w:hyperlink>
      <w:r w:rsidRPr="00314212">
        <w:rPr>
          <w:rFonts w:ascii="Times New Roman" w:hAnsi="Times New Roman" w:cs="Times New Roman"/>
          <w:b w:val="0"/>
          <w:color w:val="auto"/>
        </w:rPr>
        <w:t xml:space="preserve">, </w:t>
      </w:r>
      <w:hyperlink r:id="rId16" w:tgtFrame="_blank" w:history="1">
        <w:r w:rsidRPr="00314212">
          <w:rPr>
            <w:rStyle w:val="a4"/>
            <w:rFonts w:ascii="Times New Roman" w:hAnsi="Times New Roman" w:cs="Times New Roman"/>
            <w:b w:val="0"/>
            <w:color w:val="auto"/>
          </w:rPr>
          <w:t>Законом о промышленной безопасности опасных производственных объектов</w:t>
        </w:r>
      </w:hyperlink>
      <w:r w:rsidRPr="00314212">
        <w:rPr>
          <w:rFonts w:ascii="Times New Roman" w:hAnsi="Times New Roman" w:cs="Times New Roman"/>
          <w:b w:val="0"/>
          <w:color w:val="auto"/>
        </w:rPr>
        <w:t xml:space="preserve">, а также Законом ДНР «О профессиональных союзах»  </w:t>
      </w:r>
      <w:r w:rsidRPr="00314212">
        <w:rPr>
          <w:rFonts w:ascii="Times New Roman" w:hAnsi="Times New Roman" w:cs="Times New Roman"/>
          <w:b w:val="0"/>
          <w:color w:val="auto"/>
          <w:shd w:val="clear" w:color="auto" w:fill="FFFFFF"/>
        </w:rPr>
        <w:t>№ 65-IHC от 29.06.2015 (действующая редакция по состоянию на 29.11.2019)</w:t>
      </w:r>
      <w:r w:rsidR="005F166E">
        <w:rPr>
          <w:rFonts w:ascii="Times New Roman" w:hAnsi="Times New Roman" w:cs="Times New Roman"/>
          <w:b w:val="0"/>
          <w:color w:val="auto"/>
          <w:shd w:val="clear" w:color="auto" w:fill="FFFFFF"/>
        </w:rPr>
        <w:t xml:space="preserve">, Федеральным законом </w:t>
      </w:r>
      <w:r w:rsidR="005C26C8" w:rsidRPr="005C26C8">
        <w:rPr>
          <w:rFonts w:ascii="Times New Roman" w:hAnsi="Times New Roman" w:cs="Times New Roman"/>
          <w:b w:val="0"/>
          <w:color w:val="auto"/>
        </w:rPr>
        <w:t>от 12 января 1996 г. №10-ФЗ «О профессиональных союзах, их правах и гарантиях деятельности»</w:t>
      </w:r>
      <w:r w:rsidRPr="005C26C8">
        <w:rPr>
          <w:rFonts w:ascii="Times New Roman" w:hAnsi="Times New Roman" w:cs="Times New Roman"/>
          <w:b w:val="0"/>
          <w:color w:val="auto"/>
          <w:shd w:val="clear" w:color="auto" w:fill="FFFFFF"/>
        </w:rPr>
        <w:t>.</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color w:val="000000"/>
          <w:sz w:val="28"/>
          <w:szCs w:val="28"/>
        </w:rPr>
      </w:pPr>
      <w:r w:rsidRPr="00314212">
        <w:rPr>
          <w:rFonts w:ascii="Times New Roman" w:hAnsi="Times New Roman" w:cs="Times New Roman"/>
          <w:sz w:val="28"/>
          <w:szCs w:val="28"/>
        </w:rPr>
        <w:t xml:space="preserve">С трудовыми правами неразрывно связано право на отдых, в его обеспечении задействован широкий круг субъектов, призванных создавать для этого права необходимые условия. </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 xml:space="preserve">Более детально конституционное положение, касающееся отдыха, регламентируется, например, Законом ДНР «Об отпусках» </w:t>
      </w:r>
      <w:r w:rsidRPr="00314212">
        <w:rPr>
          <w:rFonts w:ascii="Times New Roman" w:hAnsi="Times New Roman" w:cs="Times New Roman"/>
          <w:sz w:val="28"/>
          <w:szCs w:val="28"/>
          <w:shd w:val="clear" w:color="auto" w:fill="FFFFFF"/>
        </w:rPr>
        <w:t>№ 16-IHC от 06.03.2015, действующая редакция по состоянию на 16.03.2020</w:t>
      </w:r>
      <w:r w:rsidR="005C26C8">
        <w:rPr>
          <w:rFonts w:ascii="Times New Roman" w:hAnsi="Times New Roman" w:cs="Times New Roman"/>
          <w:sz w:val="28"/>
          <w:szCs w:val="28"/>
          <w:shd w:val="clear" w:color="auto" w:fill="FFFFFF"/>
        </w:rPr>
        <w:t xml:space="preserve"> и тем же Трудовым кодексом РФ</w:t>
      </w:r>
      <w:r w:rsidRPr="00314212">
        <w:rPr>
          <w:rFonts w:ascii="Times New Roman" w:hAnsi="Times New Roman" w:cs="Times New Roman"/>
          <w:sz w:val="28"/>
          <w:szCs w:val="28"/>
          <w:shd w:val="clear" w:color="auto" w:fill="FFFFFF"/>
        </w:rPr>
        <w:t>. </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К числу социальных прав и свобод относится право на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Государство устанавливает систему льгот для различных категорий граждан: участников Великой Отечественной войны, Героев Советского Союза, инвалидов, чернобыльцев, почетных доноров и других.</w:t>
      </w:r>
    </w:p>
    <w:p w:rsidR="00314212" w:rsidRPr="00314212" w:rsidRDefault="00314212" w:rsidP="005C2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lastRenderedPageBreak/>
        <w:t xml:space="preserve">Право на жилище (ст. </w:t>
      </w:r>
      <w:r w:rsidR="005C26C8">
        <w:rPr>
          <w:rFonts w:ascii="Times New Roman" w:hAnsi="Times New Roman" w:cs="Times New Roman"/>
          <w:sz w:val="28"/>
          <w:szCs w:val="28"/>
        </w:rPr>
        <w:t>40</w:t>
      </w:r>
      <w:r w:rsidRPr="00314212">
        <w:rPr>
          <w:rFonts w:ascii="Times New Roman" w:hAnsi="Times New Roman" w:cs="Times New Roman"/>
          <w:sz w:val="28"/>
          <w:szCs w:val="28"/>
        </w:rPr>
        <w:t xml:space="preserve"> Конституции Р</w:t>
      </w:r>
      <w:r w:rsidR="005C26C8">
        <w:rPr>
          <w:rFonts w:ascii="Times New Roman" w:hAnsi="Times New Roman" w:cs="Times New Roman"/>
          <w:sz w:val="28"/>
          <w:szCs w:val="28"/>
        </w:rPr>
        <w:t>Ф</w:t>
      </w:r>
      <w:r w:rsidRPr="00314212">
        <w:rPr>
          <w:rFonts w:ascii="Times New Roman" w:hAnsi="Times New Roman" w:cs="Times New Roman"/>
          <w:sz w:val="28"/>
          <w:szCs w:val="28"/>
        </w:rPr>
        <w:t>) включает:</w:t>
      </w:r>
    </w:p>
    <w:p w:rsidR="00314212" w:rsidRPr="00314212" w:rsidRDefault="00314212" w:rsidP="00314212">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защиту жилища, в силу которой никто не может быть произвольно лишен жилища;</w:t>
      </w:r>
    </w:p>
    <w:p w:rsidR="00314212" w:rsidRPr="00314212" w:rsidRDefault="00314212" w:rsidP="00314212">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поощрение органами государственной власти и органами местного самоуправления жилищного строительства и создания условий для осуществления права на жилище;</w:t>
      </w:r>
    </w:p>
    <w:p w:rsidR="00314212" w:rsidRDefault="00314212" w:rsidP="00314212">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426"/>
        <w:jc w:val="both"/>
      </w:pPr>
      <w:r w:rsidRPr="00314212">
        <w:t>бесплатное или за доступную плату предоставление жилища малоимущим, иным указанным в законе гражданам, нуждающимся в нем, из государственных, муниципальных и других жилищных фондов.</w:t>
      </w:r>
    </w:p>
    <w:p w:rsidR="005C26C8" w:rsidRPr="005C26C8" w:rsidRDefault="005C26C8" w:rsidP="005C2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rPr>
      </w:pPr>
      <w:r w:rsidRPr="005C26C8">
        <w:rPr>
          <w:rFonts w:ascii="Times New Roman" w:hAnsi="Times New Roman" w:cs="Times New Roman"/>
          <w:sz w:val="28"/>
          <w:szCs w:val="28"/>
        </w:rPr>
        <w:t xml:space="preserve">В </w:t>
      </w:r>
      <w:r>
        <w:rPr>
          <w:rFonts w:ascii="Times New Roman" w:hAnsi="Times New Roman" w:cs="Times New Roman"/>
          <w:sz w:val="28"/>
          <w:szCs w:val="28"/>
        </w:rPr>
        <w:t xml:space="preserve"> Конституции ДНР (ч.1 ст.29) право на жилище закреплено в следующей редакции «</w:t>
      </w:r>
      <w:r w:rsidRPr="005C26C8">
        <w:rPr>
          <w:rStyle w:val="Headingnumber21"/>
          <w:rFonts w:ascii="Times New Roman" w:hAnsi="Times New Roman" w:cs="Times New Roman"/>
          <w:b w:val="0"/>
          <w:sz w:val="28"/>
          <w:szCs w:val="28"/>
        </w:rPr>
        <w:t>Донецкой Народной Республикой принимаются меры по обеспечению права на жилище»</w:t>
      </w:r>
      <w:r>
        <w:rPr>
          <w:rStyle w:val="Headingnumber21"/>
          <w:rFonts w:ascii="Times New Roman" w:hAnsi="Times New Roman" w:cs="Times New Roman"/>
          <w:b w:val="0"/>
          <w:sz w:val="28"/>
          <w:szCs w:val="28"/>
        </w:rPr>
        <w:t>.</w:t>
      </w:r>
      <w:r w:rsidRPr="005C26C8">
        <w:rPr>
          <w:rFonts w:ascii="Times New Roman" w:hAnsi="Times New Roman" w:cs="Times New Roman"/>
        </w:rPr>
        <w:tab/>
      </w:r>
    </w:p>
    <w:p w:rsidR="005C26C8"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Style w:val="Headingnumber21"/>
          <w:rFonts w:ascii="Times New Roman" w:hAnsi="Times New Roman" w:cs="Times New Roman"/>
          <w:b w:val="0"/>
          <w:sz w:val="28"/>
          <w:szCs w:val="28"/>
        </w:rPr>
      </w:pPr>
      <w:r w:rsidRPr="00314212">
        <w:rPr>
          <w:rFonts w:ascii="Times New Roman" w:hAnsi="Times New Roman" w:cs="Times New Roman"/>
          <w:sz w:val="28"/>
          <w:szCs w:val="28"/>
        </w:rPr>
        <w:t>Право на охрану здоровья и медицинскую помощь (ст. 3</w:t>
      </w:r>
      <w:r w:rsidR="005C26C8">
        <w:rPr>
          <w:rFonts w:ascii="Times New Roman" w:hAnsi="Times New Roman" w:cs="Times New Roman"/>
          <w:sz w:val="28"/>
          <w:szCs w:val="28"/>
        </w:rPr>
        <w:t>0</w:t>
      </w:r>
      <w:r w:rsidRPr="00314212">
        <w:rPr>
          <w:rFonts w:ascii="Times New Roman" w:hAnsi="Times New Roman" w:cs="Times New Roman"/>
          <w:sz w:val="28"/>
          <w:szCs w:val="28"/>
        </w:rPr>
        <w:t xml:space="preserve"> Конституции Донецкой Народной Республики) </w:t>
      </w:r>
      <w:r w:rsidR="005C26C8">
        <w:rPr>
          <w:rFonts w:ascii="Times New Roman" w:hAnsi="Times New Roman" w:cs="Times New Roman"/>
          <w:sz w:val="28"/>
          <w:szCs w:val="28"/>
        </w:rPr>
        <w:t xml:space="preserve">также предполагает принимать меры </w:t>
      </w:r>
      <w:r w:rsidR="005C26C8" w:rsidRPr="005C26C8">
        <w:rPr>
          <w:rFonts w:ascii="Times New Roman" w:hAnsi="Times New Roman" w:cs="Times New Roman"/>
          <w:b/>
          <w:sz w:val="28"/>
          <w:szCs w:val="28"/>
        </w:rPr>
        <w:t>«…</w:t>
      </w:r>
      <w:r w:rsidR="005C26C8" w:rsidRPr="005C26C8">
        <w:rPr>
          <w:rStyle w:val="Headingnumber21"/>
          <w:rFonts w:ascii="Times New Roman" w:hAnsi="Times New Roman" w:cs="Times New Roman"/>
          <w:b w:val="0"/>
          <w:sz w:val="28"/>
          <w:szCs w:val="28"/>
        </w:rPr>
        <w:t>к обеспечению права на охрану здоровья и медицинскую помощь»</w:t>
      </w:r>
      <w:r w:rsidR="005C26C8">
        <w:rPr>
          <w:rStyle w:val="Headingnumber21"/>
          <w:rFonts w:ascii="Times New Roman" w:hAnsi="Times New Roman" w:cs="Times New Roman"/>
          <w:b w:val="0"/>
          <w:sz w:val="28"/>
          <w:szCs w:val="28"/>
        </w:rPr>
        <w:t>.</w:t>
      </w:r>
    </w:p>
    <w:p w:rsidR="00314212" w:rsidRDefault="005C26C8"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Pr>
          <w:rStyle w:val="Headingnumber21"/>
          <w:rFonts w:ascii="Times New Roman" w:hAnsi="Times New Roman" w:cs="Times New Roman"/>
          <w:b w:val="0"/>
          <w:sz w:val="28"/>
          <w:szCs w:val="28"/>
        </w:rPr>
        <w:t>В РФ (ст.41 Конституции)</w:t>
      </w:r>
      <w:r>
        <w:rPr>
          <w:rFonts w:ascii="Times New Roman" w:hAnsi="Times New Roman" w:cs="Times New Roman"/>
          <w:sz w:val="28"/>
          <w:szCs w:val="28"/>
        </w:rPr>
        <w:t xml:space="preserve"> </w:t>
      </w:r>
      <w:r w:rsidR="00314212" w:rsidRPr="00314212">
        <w:rPr>
          <w:rFonts w:ascii="Times New Roman" w:hAnsi="Times New Roman" w:cs="Times New Roman"/>
          <w:sz w:val="28"/>
          <w:szCs w:val="28"/>
        </w:rPr>
        <w:t xml:space="preserve">предполагает ее бесплатность в государственных и муниципальных учреждениях здравоохранения за счет средств соответствующего бюджета, страховых взносов и иных поступлений. Кроме того, в Донецкой Народной Республике принят ряд конституционных законов по охране здоровья, таких как: Закон ДНР «О здравоохранении», </w:t>
      </w:r>
      <w:r w:rsidR="00314212" w:rsidRPr="00314212">
        <w:rPr>
          <w:rFonts w:ascii="Times New Roman" w:hAnsi="Times New Roman" w:cs="Times New Roman"/>
          <w:sz w:val="28"/>
          <w:szCs w:val="28"/>
          <w:shd w:val="clear" w:color="auto" w:fill="FFFFFF"/>
        </w:rPr>
        <w:t>Закон Донецкой Народной Республики «О донорстве крови и ее компонентов», Закон Донецкой Народной Республики «О предупреждении распространения туберкулеза в Донецкой Народной Республике», Закон Донецкой Народной Республики «Об административной ответственности за нарушение требований, направленных на противодействие распространению новой коронавирусной инфекции»</w:t>
      </w:r>
      <w:r w:rsidR="00314212" w:rsidRPr="00314212">
        <w:rPr>
          <w:rFonts w:ascii="Times New Roman" w:hAnsi="Times New Roman" w:cs="Times New Roman"/>
          <w:sz w:val="28"/>
          <w:szCs w:val="28"/>
        </w:rPr>
        <w:t xml:space="preserve"> и др.</w:t>
      </w:r>
    </w:p>
    <w:p w:rsidR="005C26C8" w:rsidRPr="00314212" w:rsidRDefault="005C26C8"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 xml:space="preserve">В Российской Федерации это </w:t>
      </w:r>
      <w:r w:rsidRPr="00CA67A4">
        <w:rPr>
          <w:rFonts w:ascii="Times New Roman" w:hAnsi="Times New Roman" w:cs="Times New Roman"/>
          <w:sz w:val="28"/>
          <w:szCs w:val="28"/>
        </w:rPr>
        <w:t>Федеральный закон от 21.11.2011 «Об основах охраны здоровья граждан в Российской Федерации»</w:t>
      </w:r>
      <w:r w:rsidR="00CA67A4" w:rsidRPr="00CA67A4">
        <w:rPr>
          <w:rFonts w:ascii="Times New Roman" w:hAnsi="Times New Roman" w:cs="Times New Roman"/>
          <w:sz w:val="28"/>
          <w:szCs w:val="28"/>
        </w:rPr>
        <w:t xml:space="preserve">, Федеральный закон от 20 мая 2002 № 54-ФЗ «О временном запрете на клонирование человека» и многие аналогичные </w:t>
      </w:r>
      <w:r w:rsidR="00CA67A4">
        <w:rPr>
          <w:rFonts w:ascii="Times New Roman" w:hAnsi="Times New Roman" w:cs="Times New Roman"/>
          <w:sz w:val="28"/>
          <w:szCs w:val="28"/>
        </w:rPr>
        <w:t xml:space="preserve">ДНР </w:t>
      </w:r>
      <w:r w:rsidR="00CA67A4" w:rsidRPr="00CA67A4">
        <w:rPr>
          <w:rFonts w:ascii="Times New Roman" w:hAnsi="Times New Roman" w:cs="Times New Roman"/>
          <w:sz w:val="28"/>
          <w:szCs w:val="28"/>
        </w:rPr>
        <w:t>законы</w:t>
      </w:r>
      <w:r w:rsidR="00CA67A4">
        <w:rPr>
          <w:rFonts w:ascii="Times New Roman" w:hAnsi="Times New Roman" w:cs="Times New Roman"/>
          <w:sz w:val="28"/>
          <w:szCs w:val="28"/>
        </w:rPr>
        <w:t>.</w:t>
      </w:r>
      <w:r>
        <w:rPr>
          <w:rFonts w:ascii="Times New Roman" w:hAnsi="Times New Roman" w:cs="Times New Roman"/>
          <w:sz w:val="28"/>
          <w:szCs w:val="28"/>
        </w:rPr>
        <w:t xml:space="preserve"> </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b/>
          <w:i/>
          <w:sz w:val="28"/>
          <w:szCs w:val="28"/>
        </w:rPr>
        <w:t>К культурным правам</w:t>
      </w:r>
      <w:r w:rsidRPr="00314212">
        <w:rPr>
          <w:rFonts w:ascii="Times New Roman" w:hAnsi="Times New Roman" w:cs="Times New Roman"/>
          <w:sz w:val="28"/>
          <w:szCs w:val="28"/>
        </w:rPr>
        <w:t xml:space="preserve"> по Конституции ДНР следует отнести ст. 3</w:t>
      </w:r>
      <w:r w:rsidR="00045E83">
        <w:rPr>
          <w:rFonts w:ascii="Times New Roman" w:hAnsi="Times New Roman" w:cs="Times New Roman"/>
          <w:sz w:val="28"/>
          <w:szCs w:val="28"/>
        </w:rPr>
        <w:t>2</w:t>
      </w:r>
      <w:r w:rsidRPr="00314212">
        <w:rPr>
          <w:rFonts w:ascii="Times New Roman" w:hAnsi="Times New Roman" w:cs="Times New Roman"/>
          <w:sz w:val="28"/>
          <w:szCs w:val="28"/>
        </w:rPr>
        <w:t xml:space="preserve"> – право на образование</w:t>
      </w:r>
      <w:r w:rsidR="00045E83">
        <w:rPr>
          <w:rFonts w:ascii="Times New Roman" w:hAnsi="Times New Roman" w:cs="Times New Roman"/>
          <w:sz w:val="28"/>
          <w:szCs w:val="28"/>
        </w:rPr>
        <w:t xml:space="preserve"> (ст.43 Конституции РФ)</w:t>
      </w:r>
      <w:r w:rsidRPr="00314212">
        <w:rPr>
          <w:rFonts w:ascii="Times New Roman" w:hAnsi="Times New Roman" w:cs="Times New Roman"/>
          <w:sz w:val="28"/>
          <w:szCs w:val="28"/>
        </w:rPr>
        <w:t>. Каждому гарантируется общедоступность и бесплатность начального общего, среднего и начального профессионального образования, а также на конкурсной основе бесплатного среднего профессионального, высшего профессионального и послевузовского профессионального образования в государственных и муниципальных образовательных учреждениях.</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Наряду с государственными, развивается и система различного рода частных платных образовательных учреждений.</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В соответствии со ст. 3</w:t>
      </w:r>
      <w:r w:rsidR="00045E83">
        <w:rPr>
          <w:rFonts w:ascii="Times New Roman" w:hAnsi="Times New Roman" w:cs="Times New Roman"/>
          <w:sz w:val="28"/>
          <w:szCs w:val="28"/>
        </w:rPr>
        <w:t>3</w:t>
      </w:r>
      <w:r w:rsidRPr="00314212">
        <w:rPr>
          <w:rFonts w:ascii="Times New Roman" w:hAnsi="Times New Roman" w:cs="Times New Roman"/>
          <w:sz w:val="28"/>
          <w:szCs w:val="28"/>
        </w:rPr>
        <w:t xml:space="preserve"> Конституции Донецкой Народной Республики </w:t>
      </w:r>
      <w:r w:rsidR="00045E83">
        <w:rPr>
          <w:rFonts w:ascii="Times New Roman" w:hAnsi="Times New Roman" w:cs="Times New Roman"/>
          <w:sz w:val="28"/>
          <w:szCs w:val="28"/>
        </w:rPr>
        <w:t xml:space="preserve">(ст.44 Конституции РФ) </w:t>
      </w:r>
      <w:r w:rsidRPr="00314212">
        <w:rPr>
          <w:rFonts w:ascii="Times New Roman" w:hAnsi="Times New Roman" w:cs="Times New Roman"/>
          <w:sz w:val="28"/>
          <w:szCs w:val="28"/>
        </w:rPr>
        <w:t>каждому гарантируется свобода литературного, художественного, научного, технического и других видов творчества, преподавания, право на участие в культурной жизни и пользование учреждениями культуры, на доступ к культурным ценностям.</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b/>
          <w:i/>
          <w:sz w:val="28"/>
          <w:szCs w:val="28"/>
        </w:rPr>
        <w:lastRenderedPageBreak/>
        <w:t>Основные обязанности</w:t>
      </w:r>
      <w:r w:rsidRPr="00314212">
        <w:rPr>
          <w:rFonts w:ascii="Times New Roman" w:hAnsi="Times New Roman" w:cs="Times New Roman"/>
          <w:sz w:val="28"/>
          <w:szCs w:val="28"/>
        </w:rPr>
        <w:t xml:space="preserve"> – это конституционно закрепленные и охраняемые правовой ответственностью требования, которые предъявляются каждому человеку и гражданину и связаны с необходимостью его участия в обеспечении интересов общества, государства, других граждан.</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Важнейшей обязанностью гражданина является соблюдение Конституции и ее законов. Любое нарушение этих норм связано с ущемлением интересов государства, общества, граждан (ст. 4</w:t>
      </w:r>
      <w:r w:rsidR="00045E83">
        <w:rPr>
          <w:rFonts w:ascii="Times New Roman" w:hAnsi="Times New Roman" w:cs="Times New Roman"/>
          <w:sz w:val="28"/>
          <w:szCs w:val="28"/>
        </w:rPr>
        <w:t>0</w:t>
      </w:r>
      <w:r w:rsidRPr="00314212">
        <w:rPr>
          <w:rFonts w:ascii="Times New Roman" w:hAnsi="Times New Roman" w:cs="Times New Roman"/>
          <w:sz w:val="28"/>
          <w:szCs w:val="28"/>
        </w:rPr>
        <w:t xml:space="preserve"> Конституции Донецкой Народной Республики).</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 xml:space="preserve">Конституционно закреплена обязанность каждого платить законно установленные налоги и сборы (ст. </w:t>
      </w:r>
      <w:r w:rsidR="00045E83">
        <w:rPr>
          <w:rFonts w:ascii="Times New Roman" w:hAnsi="Times New Roman" w:cs="Times New Roman"/>
          <w:sz w:val="28"/>
          <w:szCs w:val="28"/>
        </w:rPr>
        <w:t>41</w:t>
      </w:r>
      <w:r w:rsidRPr="00314212">
        <w:rPr>
          <w:rFonts w:ascii="Times New Roman" w:hAnsi="Times New Roman" w:cs="Times New Roman"/>
          <w:sz w:val="28"/>
          <w:szCs w:val="28"/>
        </w:rPr>
        <w:t xml:space="preserve"> Конституции</w:t>
      </w:r>
      <w:r w:rsidR="00045E83">
        <w:rPr>
          <w:rFonts w:ascii="Times New Roman" w:hAnsi="Times New Roman" w:cs="Times New Roman"/>
          <w:sz w:val="28"/>
          <w:szCs w:val="28"/>
        </w:rPr>
        <w:t xml:space="preserve"> ДНР, ст.57 Конституции РФ</w:t>
      </w:r>
      <w:r w:rsidRPr="00314212">
        <w:rPr>
          <w:rFonts w:ascii="Times New Roman" w:hAnsi="Times New Roman" w:cs="Times New Roman"/>
          <w:sz w:val="28"/>
          <w:szCs w:val="28"/>
        </w:rPr>
        <w:t>).</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Закрепляется обязанность каждого сохранять природу и окружающую среду, бережно относиться к природным богатствам (ст. 5</w:t>
      </w:r>
      <w:r w:rsidR="00045E83">
        <w:rPr>
          <w:rFonts w:ascii="Times New Roman" w:hAnsi="Times New Roman" w:cs="Times New Roman"/>
          <w:sz w:val="28"/>
          <w:szCs w:val="28"/>
        </w:rPr>
        <w:t>8</w:t>
      </w:r>
      <w:r w:rsidRPr="00314212">
        <w:rPr>
          <w:rFonts w:ascii="Times New Roman" w:hAnsi="Times New Roman" w:cs="Times New Roman"/>
          <w:sz w:val="28"/>
          <w:szCs w:val="28"/>
        </w:rPr>
        <w:t xml:space="preserve"> Конституции</w:t>
      </w:r>
      <w:r w:rsidR="00045E83">
        <w:rPr>
          <w:rFonts w:ascii="Times New Roman" w:hAnsi="Times New Roman" w:cs="Times New Roman"/>
          <w:sz w:val="28"/>
          <w:szCs w:val="28"/>
        </w:rPr>
        <w:t xml:space="preserve"> РФ</w:t>
      </w:r>
      <w:r w:rsidRPr="00314212">
        <w:rPr>
          <w:rFonts w:ascii="Times New Roman" w:hAnsi="Times New Roman" w:cs="Times New Roman"/>
          <w:sz w:val="28"/>
          <w:szCs w:val="28"/>
        </w:rPr>
        <w:t>).</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shd w:val="clear" w:color="auto" w:fill="FFFFFF"/>
        </w:rPr>
      </w:pPr>
      <w:r w:rsidRPr="00E73098">
        <w:rPr>
          <w:rFonts w:ascii="Times New Roman" w:hAnsi="Times New Roman" w:cs="Times New Roman"/>
          <w:sz w:val="28"/>
          <w:szCs w:val="28"/>
        </w:rPr>
        <w:t xml:space="preserve">Более детально эти вопросы урегулированы в </w:t>
      </w:r>
      <w:r w:rsidR="00E73098" w:rsidRPr="00E73098">
        <w:rPr>
          <w:rFonts w:ascii="Times New Roman" w:hAnsi="Times New Roman" w:cs="Times New Roman"/>
          <w:sz w:val="28"/>
          <w:szCs w:val="28"/>
        </w:rPr>
        <w:t>Федеральном законе от 10 января 2001 № 7-ФЗ «Об охране окружающей среды»</w:t>
      </w:r>
      <w:r w:rsidR="00E73098">
        <w:rPr>
          <w:rFonts w:ascii="Times New Roman" w:hAnsi="Times New Roman" w:cs="Times New Roman"/>
          <w:sz w:val="28"/>
          <w:szCs w:val="28"/>
        </w:rPr>
        <w:t xml:space="preserve"> и</w:t>
      </w:r>
      <w:r w:rsidR="00E73098" w:rsidRPr="00E73098">
        <w:rPr>
          <w:rFonts w:ascii="Times New Roman" w:hAnsi="Times New Roman" w:cs="Times New Roman"/>
          <w:sz w:val="28"/>
          <w:szCs w:val="28"/>
        </w:rPr>
        <w:t xml:space="preserve"> </w:t>
      </w:r>
      <w:r w:rsidRPr="00E73098">
        <w:rPr>
          <w:rFonts w:ascii="Times New Roman" w:hAnsi="Times New Roman" w:cs="Times New Roman"/>
          <w:sz w:val="28"/>
          <w:szCs w:val="28"/>
        </w:rPr>
        <w:t xml:space="preserve">Законе ДНР «Об охране окружающей среды» </w:t>
      </w:r>
      <w:r w:rsidRPr="00E73098">
        <w:rPr>
          <w:rFonts w:ascii="Times New Roman" w:hAnsi="Times New Roman" w:cs="Times New Roman"/>
          <w:sz w:val="28"/>
          <w:szCs w:val="28"/>
          <w:shd w:val="clear" w:color="auto" w:fill="FFFFFF"/>
        </w:rPr>
        <w:t>№ 43-IIHC от 21.06.2019 (действующая редакция по состоянию на 21.06.2019), а также Законе Донецкой Народной Республики «О защите населения и территорий от чрезвычайных</w:t>
      </w:r>
      <w:r w:rsidRPr="00314212">
        <w:rPr>
          <w:rFonts w:ascii="Times New Roman" w:hAnsi="Times New Roman" w:cs="Times New Roman"/>
          <w:sz w:val="28"/>
          <w:szCs w:val="28"/>
          <w:shd w:val="clear" w:color="auto" w:fill="FFFFFF"/>
        </w:rPr>
        <w:t xml:space="preserve"> ситуаций природного и техногенного характера», Законе Донецкой Народной Республики «О безопасности и качестве пищевых продуктов» и др.</w:t>
      </w:r>
    </w:p>
    <w:p w:rsidR="00314212" w:rsidRPr="00E73098"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 xml:space="preserve">Защита Отечества </w:t>
      </w:r>
      <w:r w:rsidRPr="00E73098">
        <w:rPr>
          <w:rFonts w:ascii="Times New Roman" w:hAnsi="Times New Roman" w:cs="Times New Roman"/>
          <w:sz w:val="28"/>
          <w:szCs w:val="28"/>
        </w:rPr>
        <w:t xml:space="preserve">является долгом и обязанностью гражданина </w:t>
      </w:r>
      <w:r w:rsidR="00E73098" w:rsidRPr="00E73098">
        <w:rPr>
          <w:rFonts w:ascii="Times New Roman" w:hAnsi="Times New Roman" w:cs="Times New Roman"/>
          <w:sz w:val="28"/>
          <w:szCs w:val="28"/>
        </w:rPr>
        <w:t>Российской Федерации</w:t>
      </w:r>
      <w:r w:rsidRPr="00E73098">
        <w:rPr>
          <w:rFonts w:ascii="Times New Roman" w:hAnsi="Times New Roman" w:cs="Times New Roman"/>
          <w:sz w:val="28"/>
          <w:szCs w:val="28"/>
        </w:rPr>
        <w:t xml:space="preserve"> (ст. 5</w:t>
      </w:r>
      <w:r w:rsidR="00E73098" w:rsidRPr="00E73098">
        <w:rPr>
          <w:rFonts w:ascii="Times New Roman" w:hAnsi="Times New Roman" w:cs="Times New Roman"/>
          <w:sz w:val="28"/>
          <w:szCs w:val="28"/>
        </w:rPr>
        <w:t>9</w:t>
      </w:r>
      <w:r w:rsidRPr="00E73098">
        <w:rPr>
          <w:rFonts w:ascii="Times New Roman" w:hAnsi="Times New Roman" w:cs="Times New Roman"/>
          <w:sz w:val="28"/>
          <w:szCs w:val="28"/>
        </w:rPr>
        <w:t xml:space="preserve"> Конституции</w:t>
      </w:r>
      <w:r w:rsidR="00E73098" w:rsidRPr="00E73098">
        <w:rPr>
          <w:rFonts w:ascii="Times New Roman" w:hAnsi="Times New Roman" w:cs="Times New Roman"/>
          <w:sz w:val="28"/>
          <w:szCs w:val="28"/>
        </w:rPr>
        <w:t xml:space="preserve"> РФ</w:t>
      </w:r>
      <w:r w:rsidRPr="00E73098">
        <w:rPr>
          <w:rFonts w:ascii="Times New Roman" w:hAnsi="Times New Roman" w:cs="Times New Roman"/>
          <w:sz w:val="28"/>
          <w:szCs w:val="28"/>
        </w:rPr>
        <w:t xml:space="preserve">). При этом  если убеждения или вероисповедание гражданина противоречат несению военной службы, а также в иных установленных законом случаях, то каждый имеет право на замену ее альтернативной гражданской службой. </w:t>
      </w:r>
      <w:r w:rsidR="00E73098" w:rsidRPr="00E73098">
        <w:rPr>
          <w:rFonts w:ascii="Times New Roman" w:hAnsi="Times New Roman" w:cs="Times New Roman"/>
          <w:sz w:val="28"/>
          <w:szCs w:val="28"/>
        </w:rPr>
        <w:t>Более детально эти положения закреплены в Федеральном законе от 28 марта 1998 г. № 53-ФЗ «О воинской обязанности и военной службе» и Федеральном законе от 25 июля 2002 г. №113-ФЗ «Об альтернативной гражданской службе».</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E73098">
        <w:rPr>
          <w:rFonts w:ascii="Times New Roman" w:hAnsi="Times New Roman" w:cs="Times New Roman"/>
          <w:sz w:val="28"/>
          <w:szCs w:val="28"/>
        </w:rPr>
        <w:t>Каждый обязан заботиться о сохранении исторического и культурного наследия, беречь памятники истории и культуры (ч. 3 ст</w:t>
      </w:r>
      <w:r w:rsidRPr="00314212">
        <w:rPr>
          <w:rFonts w:ascii="Times New Roman" w:hAnsi="Times New Roman" w:cs="Times New Roman"/>
          <w:sz w:val="28"/>
          <w:szCs w:val="28"/>
        </w:rPr>
        <w:t xml:space="preserve">. </w:t>
      </w:r>
      <w:r w:rsidR="00392AB7">
        <w:rPr>
          <w:rFonts w:ascii="Times New Roman" w:hAnsi="Times New Roman" w:cs="Times New Roman"/>
          <w:sz w:val="28"/>
          <w:szCs w:val="28"/>
        </w:rPr>
        <w:t>44</w:t>
      </w:r>
      <w:r w:rsidRPr="00314212">
        <w:rPr>
          <w:rFonts w:ascii="Times New Roman" w:hAnsi="Times New Roman" w:cs="Times New Roman"/>
          <w:sz w:val="28"/>
          <w:szCs w:val="28"/>
        </w:rPr>
        <w:t xml:space="preserve"> Конституции </w:t>
      </w:r>
      <w:r w:rsidR="00392AB7">
        <w:rPr>
          <w:rFonts w:ascii="Times New Roman" w:hAnsi="Times New Roman" w:cs="Times New Roman"/>
          <w:sz w:val="28"/>
          <w:szCs w:val="28"/>
        </w:rPr>
        <w:t>РФ</w:t>
      </w:r>
      <w:r w:rsidRPr="00314212">
        <w:rPr>
          <w:rFonts w:ascii="Times New Roman" w:hAnsi="Times New Roman" w:cs="Times New Roman"/>
          <w:sz w:val="28"/>
          <w:szCs w:val="28"/>
        </w:rPr>
        <w:t>).</w:t>
      </w:r>
    </w:p>
    <w:p w:rsidR="00314212" w:rsidRPr="00314212" w:rsidRDefault="00314212" w:rsidP="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314212">
        <w:rPr>
          <w:rFonts w:ascii="Times New Roman" w:hAnsi="Times New Roman" w:cs="Times New Roman"/>
          <w:sz w:val="28"/>
          <w:szCs w:val="28"/>
        </w:rPr>
        <w:t>Забота о детях, их воспитание – равное право и обязанность родителей. Трудоспособные дети, достигшие 18 лет, должны заботиться о нетрудоспособных родителях (ч. 2 и ч. 3 ст. 3</w:t>
      </w:r>
      <w:r w:rsidR="00392AB7">
        <w:rPr>
          <w:rFonts w:ascii="Times New Roman" w:hAnsi="Times New Roman" w:cs="Times New Roman"/>
          <w:sz w:val="28"/>
          <w:szCs w:val="28"/>
        </w:rPr>
        <w:t>8</w:t>
      </w:r>
      <w:r w:rsidRPr="00314212">
        <w:rPr>
          <w:rFonts w:ascii="Times New Roman" w:hAnsi="Times New Roman" w:cs="Times New Roman"/>
          <w:sz w:val="28"/>
          <w:szCs w:val="28"/>
        </w:rPr>
        <w:t xml:space="preserve"> Конституции </w:t>
      </w:r>
      <w:r w:rsidR="00392AB7">
        <w:rPr>
          <w:rFonts w:ascii="Times New Roman" w:hAnsi="Times New Roman" w:cs="Times New Roman"/>
          <w:sz w:val="28"/>
          <w:szCs w:val="28"/>
        </w:rPr>
        <w:t>РФ</w:t>
      </w:r>
      <w:r w:rsidRPr="00314212">
        <w:rPr>
          <w:rFonts w:ascii="Times New Roman" w:hAnsi="Times New Roman" w:cs="Times New Roman"/>
          <w:sz w:val="28"/>
          <w:szCs w:val="28"/>
        </w:rPr>
        <w:t>).</w:t>
      </w:r>
    </w:p>
    <w:p w:rsidR="00314212" w:rsidRPr="00314212" w:rsidRDefault="00314212" w:rsidP="00314212">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314212">
        <w:rPr>
          <w:rStyle w:val="a6"/>
          <w:i/>
          <w:sz w:val="28"/>
          <w:szCs w:val="28"/>
        </w:rPr>
        <w:t>Права</w:t>
      </w:r>
      <w:r w:rsidRPr="00314212">
        <w:rPr>
          <w:rStyle w:val="apple-converted-space"/>
          <w:sz w:val="28"/>
          <w:szCs w:val="28"/>
        </w:rPr>
        <w:t> </w:t>
      </w:r>
      <w:r w:rsidRPr="00314212">
        <w:rPr>
          <w:sz w:val="28"/>
          <w:szCs w:val="28"/>
        </w:rPr>
        <w:t>– это неотъемлемая, установленная законом возможность осуществлять активное либо пассивное действие, направленное на реализацию интересов (жить, работать, пользоваться услугами здравоохранения, учиться). Большая часть прав принадлежит человеку уже в силу его рождения, а некоторые (избирательное) приобретаются в силу наличия гражданства и при достижении определённого возраста.</w:t>
      </w:r>
    </w:p>
    <w:p w:rsidR="00314212" w:rsidRPr="00314212" w:rsidRDefault="00314212" w:rsidP="00314212">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314212">
        <w:rPr>
          <w:rStyle w:val="a6"/>
          <w:i/>
          <w:sz w:val="28"/>
          <w:szCs w:val="28"/>
        </w:rPr>
        <w:t>Свободы</w:t>
      </w:r>
      <w:r w:rsidRPr="00314212">
        <w:rPr>
          <w:rStyle w:val="apple-converted-space"/>
          <w:sz w:val="28"/>
          <w:szCs w:val="28"/>
        </w:rPr>
        <w:t> </w:t>
      </w:r>
      <w:r w:rsidRPr="00314212">
        <w:rPr>
          <w:sz w:val="28"/>
          <w:szCs w:val="28"/>
        </w:rPr>
        <w:t xml:space="preserve">– это закреплённая законодательным актом возможность человека совершить какое-либо активное действие (исповедание религии, объединение в ассоциации, критика власти). Предусматривается конкретный </w:t>
      </w:r>
      <w:r w:rsidRPr="00314212">
        <w:rPr>
          <w:sz w:val="28"/>
          <w:szCs w:val="28"/>
        </w:rPr>
        <w:lastRenderedPageBreak/>
        <w:t>механизм реализации свободы, а также ответственность за её незаконное ограничение. При этом права и свободы могут быть ограничены, но лишь по решению суда или при наличии экстренных обстоятельств.</w:t>
      </w:r>
    </w:p>
    <w:p w:rsidR="00667A24" w:rsidRDefault="00314212" w:rsidP="00392AB7">
      <w:pPr>
        <w:ind w:firstLine="708"/>
        <w:jc w:val="both"/>
        <w:rPr>
          <w:rFonts w:ascii="Times New Roman" w:hAnsi="Times New Roman" w:cs="Times New Roman"/>
          <w:sz w:val="28"/>
          <w:szCs w:val="28"/>
          <w:shd w:val="clear" w:color="auto" w:fill="FFFFFF"/>
        </w:rPr>
      </w:pPr>
      <w:r w:rsidRPr="00314212">
        <w:rPr>
          <w:rFonts w:ascii="Times New Roman" w:hAnsi="Times New Roman" w:cs="Times New Roman"/>
          <w:sz w:val="28"/>
          <w:szCs w:val="28"/>
          <w:shd w:val="clear" w:color="auto" w:fill="FFFFFF"/>
        </w:rPr>
        <w:t>Однако есть и несколько небольших отличий. Во-первых, право предполагает наличие возможностей и механизма по их реализации, а свобода – только отсутствие ограничений. Во-вторых, свобода даёт личности автономию. Это касается вопросов выбора религии либо отказа от неё, передвижения, выбора места жительства. Право изначально лежит в определённых рамках, что обусловлено его природой.</w:t>
      </w:r>
    </w:p>
    <w:p w:rsidR="00F22397" w:rsidRDefault="00F22397" w:rsidP="00392AB7">
      <w:pPr>
        <w:ind w:firstLine="708"/>
        <w:jc w:val="both"/>
        <w:rPr>
          <w:rFonts w:ascii="Times New Roman" w:hAnsi="Times New Roman" w:cs="Times New Roman"/>
          <w:b/>
          <w:sz w:val="28"/>
          <w:szCs w:val="28"/>
        </w:rPr>
      </w:pPr>
      <w:r w:rsidRPr="00F22397">
        <w:rPr>
          <w:rFonts w:ascii="Times New Roman" w:hAnsi="Times New Roman" w:cs="Times New Roman"/>
          <w:b/>
          <w:sz w:val="28"/>
          <w:szCs w:val="28"/>
        </w:rPr>
        <w:t>3. Гарантии и механизмы защиты прав и свобод, в то числе международные</w:t>
      </w:r>
      <w:r>
        <w:rPr>
          <w:rFonts w:ascii="Times New Roman" w:hAnsi="Times New Roman" w:cs="Times New Roman"/>
          <w:b/>
          <w:sz w:val="28"/>
          <w:szCs w:val="28"/>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AC66B5">
        <w:rPr>
          <w:rFonts w:ascii="Times New Roman" w:hAnsi="Times New Roman" w:cs="Times New Roman"/>
          <w:sz w:val="28"/>
          <w:szCs w:val="28"/>
        </w:rPr>
        <w:t xml:space="preserve">Главная роль во всей системе прав и свобод принадлежит институту конституционного права. Его нормы закрепляют основы прав и свобод личности. В </w:t>
      </w:r>
      <w:r w:rsidR="006377C3">
        <w:rPr>
          <w:rFonts w:ascii="Times New Roman" w:hAnsi="Times New Roman" w:cs="Times New Roman"/>
          <w:sz w:val="28"/>
          <w:szCs w:val="28"/>
        </w:rPr>
        <w:t>Российской Федерации</w:t>
      </w:r>
      <w:r w:rsidRPr="00AC66B5">
        <w:rPr>
          <w:rFonts w:ascii="Times New Roman" w:hAnsi="Times New Roman" w:cs="Times New Roman"/>
          <w:sz w:val="28"/>
          <w:szCs w:val="28"/>
        </w:rPr>
        <w:t xml:space="preserve"> высшей ценностью являются человек со своими правами и обязанностями, поэтому соблюдение, признание и защита свобод и прав человека – прямая обязанность государства. </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i/>
          <w:color w:val="000000"/>
          <w:sz w:val="28"/>
          <w:szCs w:val="28"/>
        </w:rPr>
      </w:pPr>
      <w:r w:rsidRPr="00AC66B5">
        <w:rPr>
          <w:rFonts w:ascii="Times New Roman" w:hAnsi="Times New Roman" w:cs="Times New Roman"/>
          <w:b/>
          <w:bCs/>
          <w:i/>
          <w:sz w:val="28"/>
          <w:szCs w:val="28"/>
        </w:rPr>
        <w:t xml:space="preserve">Конституционные гарантии прав и свобод  </w:t>
      </w:r>
      <w:r w:rsidRPr="00AC66B5">
        <w:rPr>
          <w:rFonts w:ascii="Times New Roman" w:hAnsi="Times New Roman" w:cs="Times New Roman"/>
          <w:i/>
          <w:sz w:val="28"/>
          <w:szCs w:val="28"/>
        </w:rPr>
        <w:t>– установленные Конституцией правовые, социально-экономические условия, правила и процедуры, обеспечивающие реализацию прав и свобод человека и гражданина.</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AC66B5">
        <w:rPr>
          <w:rFonts w:ascii="Times New Roman" w:hAnsi="Times New Roman" w:cs="Times New Roman"/>
          <w:sz w:val="28"/>
          <w:szCs w:val="28"/>
        </w:rPr>
        <w:t>В более узком значении под конституционными гарантиями понимаются правовые средства реализации и защиты гражданами своих прав.</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sz w:val="28"/>
          <w:szCs w:val="28"/>
        </w:rPr>
      </w:pPr>
      <w:r w:rsidRPr="00AC66B5">
        <w:rPr>
          <w:rFonts w:ascii="Times New Roman" w:hAnsi="Times New Roman" w:cs="Times New Roman"/>
          <w:sz w:val="28"/>
          <w:szCs w:val="28"/>
        </w:rPr>
        <w:t>Различают общие и специальные конституционные гарантии прав и свобод. К общим конституционным гарантиям прав и свобод человека и гражданина относятся:</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1) общие гарантии прав и свобод личности </w:t>
      </w:r>
      <w:r w:rsidRPr="00AC66B5">
        <w:rPr>
          <w:rFonts w:ascii="Times New Roman" w:hAnsi="Times New Roman" w:cs="Times New Roman"/>
          <w:sz w:val="28"/>
          <w:szCs w:val="28"/>
        </w:rPr>
        <w:t>–</w:t>
      </w:r>
      <w:r w:rsidRPr="00AC66B5">
        <w:rPr>
          <w:rFonts w:ascii="Times New Roman" w:eastAsia="Times New Roman" w:hAnsi="Times New Roman" w:cs="Times New Roman"/>
          <w:sz w:val="28"/>
          <w:szCs w:val="28"/>
          <w:lang w:eastAsia="ru-RU"/>
        </w:rPr>
        <w:t xml:space="preserve"> конституционно установленные правовые средства, обеспечивающие общие характер и режим правовой защиты конституционного статуса личности в </w:t>
      </w:r>
      <w:r w:rsidR="006377C3">
        <w:rPr>
          <w:rFonts w:ascii="Times New Roman" w:hAnsi="Times New Roman" w:cs="Times New Roman"/>
          <w:sz w:val="28"/>
          <w:szCs w:val="28"/>
          <w:shd w:val="clear" w:color="auto" w:fill="FFFFFF"/>
        </w:rPr>
        <w:t>России</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а) гарантия государственной защиты прав и свобод человека и гражданина (статья </w:t>
      </w:r>
      <w:r w:rsidR="006377C3">
        <w:rPr>
          <w:rFonts w:ascii="Times New Roman" w:eastAsia="Times New Roman" w:hAnsi="Times New Roman" w:cs="Times New Roman"/>
          <w:sz w:val="28"/>
          <w:szCs w:val="28"/>
          <w:lang w:eastAsia="ru-RU"/>
        </w:rPr>
        <w:t>45</w:t>
      </w:r>
      <w:r w:rsidRPr="00AC66B5">
        <w:rPr>
          <w:rFonts w:ascii="Times New Roman" w:eastAsia="Times New Roman" w:hAnsi="Times New Roman" w:cs="Times New Roman"/>
          <w:sz w:val="28"/>
          <w:szCs w:val="28"/>
          <w:lang w:eastAsia="ru-RU"/>
        </w:rPr>
        <w:t>, часть 1</w:t>
      </w:r>
      <w:r w:rsidR="006377C3">
        <w:rPr>
          <w:rFonts w:ascii="Times New Roman" w:eastAsia="Times New Roman" w:hAnsi="Times New Roman" w:cs="Times New Roman"/>
          <w:sz w:val="28"/>
          <w:szCs w:val="28"/>
          <w:lang w:eastAsia="ru-RU"/>
        </w:rPr>
        <w:t xml:space="preserve"> Конституции РФ</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б) самозащита прав и свобод (статья </w:t>
      </w:r>
      <w:r w:rsidR="006377C3">
        <w:rPr>
          <w:rFonts w:ascii="Times New Roman" w:eastAsia="Times New Roman" w:hAnsi="Times New Roman" w:cs="Times New Roman"/>
          <w:sz w:val="28"/>
          <w:szCs w:val="28"/>
          <w:lang w:eastAsia="ru-RU"/>
        </w:rPr>
        <w:t>45</w:t>
      </w:r>
      <w:r w:rsidRPr="00AC66B5">
        <w:rPr>
          <w:rFonts w:ascii="Times New Roman" w:eastAsia="Times New Roman" w:hAnsi="Times New Roman" w:cs="Times New Roman"/>
          <w:sz w:val="28"/>
          <w:szCs w:val="28"/>
          <w:lang w:eastAsia="ru-RU"/>
        </w:rPr>
        <w:t>, часть 2);</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в) судебная защита прав и свобод (статья </w:t>
      </w:r>
      <w:r w:rsidR="006377C3">
        <w:rPr>
          <w:rFonts w:ascii="Times New Roman" w:eastAsia="Times New Roman" w:hAnsi="Times New Roman" w:cs="Times New Roman"/>
          <w:sz w:val="28"/>
          <w:szCs w:val="28"/>
          <w:lang w:eastAsia="ru-RU"/>
        </w:rPr>
        <w:t>46</w:t>
      </w:r>
      <w:r w:rsidRPr="00AC66B5">
        <w:rPr>
          <w:rFonts w:ascii="Times New Roman" w:eastAsia="Times New Roman" w:hAnsi="Times New Roman" w:cs="Times New Roman"/>
          <w:sz w:val="28"/>
          <w:szCs w:val="28"/>
          <w:lang w:eastAsia="ru-RU"/>
        </w:rPr>
        <w:t>, части 1 и 2);</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г) международная защита прав человека (статья </w:t>
      </w:r>
      <w:r w:rsidR="006377C3">
        <w:rPr>
          <w:rFonts w:ascii="Times New Roman" w:eastAsia="Times New Roman" w:hAnsi="Times New Roman" w:cs="Times New Roman"/>
          <w:sz w:val="28"/>
          <w:szCs w:val="28"/>
          <w:lang w:eastAsia="ru-RU"/>
        </w:rPr>
        <w:t>46</w:t>
      </w:r>
      <w:r w:rsidRPr="00AC66B5">
        <w:rPr>
          <w:rFonts w:ascii="Times New Roman" w:eastAsia="Times New Roman" w:hAnsi="Times New Roman" w:cs="Times New Roman"/>
          <w:sz w:val="28"/>
          <w:szCs w:val="28"/>
          <w:lang w:eastAsia="ru-RU"/>
        </w:rPr>
        <w:t>, часть 3);</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д) возмещение вреда</w:t>
      </w:r>
      <w:r w:rsidR="006377C3">
        <w:rPr>
          <w:rFonts w:ascii="Times New Roman" w:eastAsia="Times New Roman" w:hAnsi="Times New Roman" w:cs="Times New Roman"/>
          <w:sz w:val="28"/>
          <w:szCs w:val="28"/>
          <w:lang w:eastAsia="ru-RU"/>
        </w:rPr>
        <w:t xml:space="preserve"> (ст.52 Конституции РФ)</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е) незыблемость прав и свобод человека гражданина (выражается в недопустимости издания в </w:t>
      </w:r>
      <w:r w:rsidR="006377C3">
        <w:rPr>
          <w:rFonts w:ascii="Times New Roman" w:hAnsi="Times New Roman" w:cs="Times New Roman"/>
          <w:sz w:val="28"/>
          <w:szCs w:val="28"/>
          <w:shd w:val="clear" w:color="auto" w:fill="FFFFFF"/>
        </w:rPr>
        <w:t>Российской Федерации</w:t>
      </w:r>
      <w:r w:rsidRPr="00AC66B5">
        <w:rPr>
          <w:rFonts w:ascii="Times New Roman" w:hAnsi="Times New Roman" w:cs="Times New Roman"/>
          <w:sz w:val="28"/>
          <w:szCs w:val="28"/>
          <w:shd w:val="clear" w:color="auto" w:fill="FFFFFF"/>
        </w:rPr>
        <w:t xml:space="preserve"> </w:t>
      </w:r>
      <w:r w:rsidRPr="00AC66B5">
        <w:rPr>
          <w:rFonts w:ascii="Times New Roman" w:eastAsia="Times New Roman" w:hAnsi="Times New Roman" w:cs="Times New Roman"/>
          <w:sz w:val="28"/>
          <w:szCs w:val="28"/>
          <w:lang w:eastAsia="ru-RU"/>
        </w:rPr>
        <w:t xml:space="preserve">законов, отменяющих или умаляющих права и свободы человека и гражданина - статья </w:t>
      </w:r>
      <w:r w:rsidR="006377C3">
        <w:rPr>
          <w:rFonts w:ascii="Times New Roman" w:eastAsia="Times New Roman" w:hAnsi="Times New Roman" w:cs="Times New Roman"/>
          <w:sz w:val="28"/>
          <w:szCs w:val="28"/>
          <w:lang w:eastAsia="ru-RU"/>
        </w:rPr>
        <w:t>55</w:t>
      </w:r>
      <w:r w:rsidRPr="00AC66B5">
        <w:rPr>
          <w:rFonts w:ascii="Times New Roman" w:eastAsia="Times New Roman" w:hAnsi="Times New Roman" w:cs="Times New Roman"/>
          <w:sz w:val="28"/>
          <w:szCs w:val="28"/>
          <w:lang w:eastAsia="ru-RU"/>
        </w:rPr>
        <w:t xml:space="preserve">, часть </w:t>
      </w:r>
      <w:r w:rsidR="006377C3">
        <w:rPr>
          <w:rFonts w:ascii="Times New Roman" w:eastAsia="Times New Roman" w:hAnsi="Times New Roman" w:cs="Times New Roman"/>
          <w:sz w:val="28"/>
          <w:szCs w:val="28"/>
          <w:lang w:eastAsia="ru-RU"/>
        </w:rPr>
        <w:t>2</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ж) гарантии правоспособности граждан Российской Федерации (выражается в признании Конституцией возможности граждан осуществлять самостоятельно и в полном объёме свои права и обязанности с 18 лет – статья </w:t>
      </w:r>
      <w:r w:rsidR="006377C3">
        <w:rPr>
          <w:rFonts w:ascii="Times New Roman" w:eastAsia="Times New Roman" w:hAnsi="Times New Roman" w:cs="Times New Roman"/>
          <w:sz w:val="28"/>
          <w:szCs w:val="28"/>
          <w:lang w:eastAsia="ru-RU"/>
        </w:rPr>
        <w:t>60</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2) конституционные гарантии правосудия представляют собой конституционно установленные правовые средства (права, запреты, </w:t>
      </w:r>
      <w:r w:rsidRPr="00AC66B5">
        <w:rPr>
          <w:rFonts w:ascii="Times New Roman" w:eastAsia="Times New Roman" w:hAnsi="Times New Roman" w:cs="Times New Roman"/>
          <w:sz w:val="28"/>
          <w:szCs w:val="28"/>
          <w:lang w:eastAsia="ru-RU"/>
        </w:rPr>
        <w:lastRenderedPageBreak/>
        <w:t>обязанности и т.д.), обеспечивающие правовой характер судебного разбирательства и государственного преследования:</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а) гарантия подсудности (статья 4</w:t>
      </w:r>
      <w:r w:rsidR="006377C3">
        <w:rPr>
          <w:rFonts w:ascii="Times New Roman" w:eastAsia="Times New Roman" w:hAnsi="Times New Roman" w:cs="Times New Roman"/>
          <w:sz w:val="28"/>
          <w:szCs w:val="28"/>
          <w:lang w:eastAsia="ru-RU"/>
        </w:rPr>
        <w:t>7</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б) право на получение квалифицированной юридической помощи (статья 4</w:t>
      </w:r>
      <w:r w:rsidR="006377C3">
        <w:rPr>
          <w:rFonts w:ascii="Times New Roman" w:eastAsia="Times New Roman" w:hAnsi="Times New Roman" w:cs="Times New Roman"/>
          <w:sz w:val="28"/>
          <w:szCs w:val="28"/>
          <w:lang w:eastAsia="ru-RU"/>
        </w:rPr>
        <w:t>8</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в) презумпция невиновности (статья 4</w:t>
      </w:r>
      <w:r w:rsidR="006377C3">
        <w:rPr>
          <w:rFonts w:ascii="Times New Roman" w:eastAsia="Times New Roman" w:hAnsi="Times New Roman" w:cs="Times New Roman"/>
          <w:sz w:val="28"/>
          <w:szCs w:val="28"/>
          <w:lang w:eastAsia="ru-RU"/>
        </w:rPr>
        <w:t>9</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г) недопустимость привлечения лица к ответственности за одно и то же правонарушение («non</w:t>
      </w:r>
      <w:r>
        <w:rPr>
          <w:rFonts w:ascii="Times New Roman" w:eastAsia="Times New Roman" w:hAnsi="Times New Roman" w:cs="Times New Roman"/>
          <w:sz w:val="28"/>
          <w:szCs w:val="28"/>
          <w:lang w:eastAsia="ru-RU"/>
        </w:rPr>
        <w:t xml:space="preserve"> </w:t>
      </w:r>
      <w:r w:rsidRPr="00AC66B5">
        <w:rPr>
          <w:rFonts w:ascii="Times New Roman" w:eastAsia="Times New Roman" w:hAnsi="Times New Roman" w:cs="Times New Roman"/>
          <w:sz w:val="28"/>
          <w:szCs w:val="28"/>
          <w:lang w:eastAsia="ru-RU"/>
        </w:rPr>
        <w:t>bis</w:t>
      </w:r>
      <w:r>
        <w:rPr>
          <w:rFonts w:ascii="Times New Roman" w:eastAsia="Times New Roman" w:hAnsi="Times New Roman" w:cs="Times New Roman"/>
          <w:sz w:val="28"/>
          <w:szCs w:val="28"/>
          <w:lang w:eastAsia="ru-RU"/>
        </w:rPr>
        <w:t xml:space="preserve"> </w:t>
      </w:r>
      <w:r w:rsidRPr="00AC66B5">
        <w:rPr>
          <w:rFonts w:ascii="Times New Roman" w:eastAsia="Times New Roman" w:hAnsi="Times New Roman" w:cs="Times New Roman"/>
          <w:sz w:val="28"/>
          <w:szCs w:val="28"/>
          <w:lang w:eastAsia="ru-RU"/>
        </w:rPr>
        <w:t>in</w:t>
      </w:r>
      <w:r>
        <w:rPr>
          <w:rFonts w:ascii="Times New Roman" w:eastAsia="Times New Roman" w:hAnsi="Times New Roman" w:cs="Times New Roman"/>
          <w:sz w:val="28"/>
          <w:szCs w:val="28"/>
          <w:lang w:eastAsia="ru-RU"/>
        </w:rPr>
        <w:t xml:space="preserve"> </w:t>
      </w:r>
      <w:r w:rsidRPr="00AC66B5">
        <w:rPr>
          <w:rFonts w:ascii="Times New Roman" w:eastAsia="Times New Roman" w:hAnsi="Times New Roman" w:cs="Times New Roman"/>
          <w:sz w:val="28"/>
          <w:szCs w:val="28"/>
          <w:lang w:eastAsia="ru-RU"/>
        </w:rPr>
        <w:t>idem»</w:t>
      </w:r>
      <w:r w:rsidRPr="00AC66B5">
        <w:rPr>
          <w:rStyle w:val="a9"/>
          <w:rFonts w:ascii="Times New Roman" w:eastAsia="Times New Roman" w:hAnsi="Times New Roman" w:cs="Times New Roman"/>
          <w:sz w:val="28"/>
          <w:szCs w:val="28"/>
          <w:lang w:eastAsia="ru-RU"/>
        </w:rPr>
        <w:footnoteReference w:id="2"/>
      </w:r>
      <w:r w:rsidRPr="00AC66B5">
        <w:rPr>
          <w:rFonts w:ascii="Times New Roman" w:eastAsia="Times New Roman" w:hAnsi="Times New Roman" w:cs="Times New Roman"/>
          <w:sz w:val="28"/>
          <w:szCs w:val="28"/>
          <w:lang w:eastAsia="ru-RU"/>
        </w:rPr>
        <w:t xml:space="preserve">– статья </w:t>
      </w:r>
      <w:r w:rsidR="006377C3">
        <w:rPr>
          <w:rFonts w:ascii="Times New Roman" w:eastAsia="Times New Roman" w:hAnsi="Times New Roman" w:cs="Times New Roman"/>
          <w:sz w:val="28"/>
          <w:szCs w:val="28"/>
          <w:lang w:eastAsia="ru-RU"/>
        </w:rPr>
        <w:t>50</w:t>
      </w:r>
      <w:r w:rsidRPr="00AC66B5">
        <w:rPr>
          <w:rFonts w:ascii="Times New Roman" w:eastAsia="Times New Roman" w:hAnsi="Times New Roman" w:cs="Times New Roman"/>
          <w:sz w:val="28"/>
          <w:szCs w:val="28"/>
          <w:lang w:eastAsia="ru-RU"/>
        </w:rPr>
        <w:t>, часть 1);</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д) недействительность незаконно полученных доказательств (выражается в недопустимости использования при осуществлении правосудия доказательств, полученных с нарушением закона – статья </w:t>
      </w:r>
      <w:r w:rsidR="006377C3">
        <w:rPr>
          <w:rFonts w:ascii="Times New Roman" w:eastAsia="Times New Roman" w:hAnsi="Times New Roman" w:cs="Times New Roman"/>
          <w:sz w:val="28"/>
          <w:szCs w:val="28"/>
          <w:lang w:eastAsia="ru-RU"/>
        </w:rPr>
        <w:t>50</w:t>
      </w:r>
      <w:r w:rsidRPr="00AC66B5">
        <w:rPr>
          <w:rFonts w:ascii="Times New Roman" w:eastAsia="Times New Roman" w:hAnsi="Times New Roman" w:cs="Times New Roman"/>
          <w:sz w:val="28"/>
          <w:szCs w:val="28"/>
          <w:lang w:eastAsia="ru-RU"/>
        </w:rPr>
        <w:t>, часть 2);</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8"/>
          <w:szCs w:val="28"/>
          <w:lang w:eastAsia="ru-RU"/>
        </w:rPr>
      </w:pPr>
      <w:r w:rsidRPr="00AC66B5">
        <w:rPr>
          <w:rFonts w:ascii="Times New Roman" w:eastAsia="Times New Roman" w:hAnsi="Times New Roman" w:cs="Times New Roman"/>
          <w:sz w:val="28"/>
          <w:szCs w:val="28"/>
          <w:lang w:eastAsia="ru-RU"/>
        </w:rPr>
        <w:t>е) гарантия эффективного восстановления правосудия и гуманности правосудия (выражается в праве каждого осужденного за преступление на пересмотр приговора вышестоящим судом в порядке, установленном законом, а также вправе просить о помиловании или смягчении наказания – ст.</w:t>
      </w:r>
      <w:r w:rsidR="006377C3">
        <w:rPr>
          <w:rFonts w:ascii="Times New Roman" w:eastAsia="Times New Roman" w:hAnsi="Times New Roman" w:cs="Times New Roman"/>
          <w:sz w:val="28"/>
          <w:szCs w:val="28"/>
          <w:lang w:eastAsia="ru-RU"/>
        </w:rPr>
        <w:t>50</w:t>
      </w:r>
      <w:r w:rsidRPr="00AC66B5">
        <w:rPr>
          <w:rFonts w:ascii="Times New Roman" w:eastAsia="Times New Roman" w:hAnsi="Times New Roman" w:cs="Times New Roman"/>
          <w:sz w:val="28"/>
          <w:szCs w:val="28"/>
          <w:lang w:eastAsia="ru-RU"/>
        </w:rPr>
        <w:t>, ч.3);</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ж) гарантия от самообвинения (статья </w:t>
      </w:r>
      <w:r w:rsidR="006377C3">
        <w:rPr>
          <w:rFonts w:ascii="Times New Roman" w:eastAsia="Times New Roman" w:hAnsi="Times New Roman" w:cs="Times New Roman"/>
          <w:sz w:val="28"/>
          <w:szCs w:val="28"/>
          <w:lang w:eastAsia="ru-RU"/>
        </w:rPr>
        <w:t>51</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з) гарантии доступа потерпевших к правосудию (стать </w:t>
      </w:r>
      <w:r w:rsidR="006377C3">
        <w:rPr>
          <w:rFonts w:ascii="Times New Roman" w:eastAsia="Times New Roman" w:hAnsi="Times New Roman" w:cs="Times New Roman"/>
          <w:sz w:val="28"/>
          <w:szCs w:val="28"/>
          <w:lang w:eastAsia="ru-RU"/>
        </w:rPr>
        <w:t>52</w:t>
      </w:r>
      <w:r w:rsidRPr="00AC66B5">
        <w:rPr>
          <w:rFonts w:ascii="Times New Roman" w:eastAsia="Times New Roman" w:hAnsi="Times New Roman" w:cs="Times New Roman"/>
          <w:sz w:val="28"/>
          <w:szCs w:val="28"/>
          <w:lang w:eastAsia="ru-RU"/>
        </w:rPr>
        <w:t>);</w:t>
      </w:r>
    </w:p>
    <w:p w:rsid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и) гарантии свободы поведения лица в обществе (статья </w:t>
      </w:r>
      <w:r w:rsidR="006377C3">
        <w:rPr>
          <w:rFonts w:ascii="Times New Roman" w:eastAsia="Times New Roman" w:hAnsi="Times New Roman" w:cs="Times New Roman"/>
          <w:sz w:val="28"/>
          <w:szCs w:val="28"/>
          <w:lang w:eastAsia="ru-RU"/>
        </w:rPr>
        <w:t>54</w:t>
      </w:r>
      <w:r w:rsidRPr="00AC66B5">
        <w:rPr>
          <w:rFonts w:ascii="Times New Roman" w:eastAsia="Times New Roman" w:hAnsi="Times New Roman" w:cs="Times New Roman"/>
          <w:sz w:val="28"/>
          <w:szCs w:val="28"/>
          <w:lang w:eastAsia="ru-RU"/>
        </w:rPr>
        <w:t>).</w:t>
      </w:r>
    </w:p>
    <w:p w:rsidR="00CC1BA5" w:rsidRDefault="00CC1BA5" w:rsidP="00CC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Гарантия подсудности выражается в конституционном требовании о недопустимости лишения кого-либо права на рассмотрение его дела в том суде и тем судьёй, к подсудности которых оно отнесено законом, а равно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о недопустимости произвольного изменения подсудности.</w:t>
      </w:r>
    </w:p>
    <w:p w:rsidR="00CC1BA5" w:rsidRDefault="00CC1BA5" w:rsidP="00CC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Подсудность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это определение в соответствии с законом и исходя из характера спора суда и судьи, правомочных рассматривать конкретное дело. Законодательство предусматривает предметную, территориальную и институционную виды подсудности.</w:t>
      </w:r>
    </w:p>
    <w:p w:rsidR="00CC1BA5" w:rsidRDefault="00CC1BA5" w:rsidP="00CC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Презумпция невиновности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конституционно установленное предположение о невиновности, в силу которого запрещается, кому бы-то ни было обращаться с лицом, в отношении которого ведётся государственное преследование, как с виновным до тех пор, пока в отношении него не вынесен и не вступил в законную силу обвинительный приговор суда.</w:t>
      </w:r>
    </w:p>
    <w:p w:rsidR="00CC1BA5" w:rsidRDefault="00CC1BA5" w:rsidP="00CC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Презумпция невиновности включает в себя следующие гарантии:</w:t>
      </w:r>
    </w:p>
    <w:p w:rsidR="00CC1BA5" w:rsidRDefault="00CC1BA5" w:rsidP="00CC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CC1BA5" w:rsidRDefault="00CC1BA5" w:rsidP="00CC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обвиняемый не обязан доказывать свою невиновность и бремя доказывания лежит на стороне, осуществляющей в силу закона государственное преследование и обвинение;</w:t>
      </w:r>
    </w:p>
    <w:p w:rsidR="00CC1BA5" w:rsidRPr="00AC66B5" w:rsidRDefault="00CC1BA5" w:rsidP="00CC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неустранимые сомнения в виновности лица толкуются в пользу обвиняемого.</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lastRenderedPageBreak/>
        <w:t>Государственная защита как общеправовая гарантия подразумевает обязанность государства и его органов защищать права и свободы человека и гражданина во всех случаях, когда имеют место их нарушение либо угроза нарушения.</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Основные институты государственной защиты и их назначение в механизме государственной защиты прав и свобод человека и гражданина:</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а) Президент Российской Федерации выступает как гарант прав и свобод человека и гражданина в </w:t>
      </w:r>
      <w:r w:rsidR="00EA765C">
        <w:rPr>
          <w:rFonts w:ascii="Times New Roman" w:hAnsi="Times New Roman" w:cs="Times New Roman"/>
          <w:sz w:val="28"/>
          <w:szCs w:val="28"/>
          <w:shd w:val="clear" w:color="auto" w:fill="FFFFFF"/>
        </w:rPr>
        <w:t>России</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б) Федеральное Собрание Российской Федерации </w:t>
      </w:r>
      <w:r w:rsidRPr="00AC66B5">
        <w:rPr>
          <w:rFonts w:ascii="Times New Roman" w:hAnsi="Times New Roman" w:cs="Times New Roman"/>
          <w:sz w:val="28"/>
          <w:szCs w:val="28"/>
        </w:rPr>
        <w:t>–</w:t>
      </w:r>
      <w:r w:rsidRPr="00AC66B5">
        <w:rPr>
          <w:rFonts w:ascii="Times New Roman" w:eastAsia="Times New Roman" w:hAnsi="Times New Roman" w:cs="Times New Roman"/>
          <w:sz w:val="28"/>
          <w:szCs w:val="28"/>
          <w:lang w:eastAsia="ru-RU"/>
        </w:rPr>
        <w:t xml:space="preserve"> как регулятор и гарант законодательного установления механизмов государственной защиты;</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в) Правительство Российской Федерации </w:t>
      </w:r>
      <w:r w:rsidRPr="00AC66B5">
        <w:rPr>
          <w:rFonts w:ascii="Times New Roman" w:hAnsi="Times New Roman" w:cs="Times New Roman"/>
          <w:sz w:val="28"/>
          <w:szCs w:val="28"/>
        </w:rPr>
        <w:t>–</w:t>
      </w:r>
      <w:r w:rsidRPr="00AC66B5">
        <w:rPr>
          <w:rFonts w:ascii="Times New Roman" w:eastAsia="Times New Roman" w:hAnsi="Times New Roman" w:cs="Times New Roman"/>
          <w:sz w:val="28"/>
          <w:szCs w:val="28"/>
          <w:lang w:eastAsia="ru-RU"/>
        </w:rPr>
        <w:t xml:space="preserve"> как обязанное осуществлять меры по реальному обеспечению прав и свобод человека и гражданина в </w:t>
      </w:r>
      <w:r w:rsidR="00A20854">
        <w:rPr>
          <w:rFonts w:ascii="Times New Roman" w:hAnsi="Times New Roman" w:cs="Times New Roman"/>
          <w:sz w:val="28"/>
          <w:szCs w:val="28"/>
          <w:shd w:val="clear" w:color="auto" w:fill="FFFFFF"/>
        </w:rPr>
        <w:t>России</w:t>
      </w:r>
      <w:r w:rsidRPr="00AC66B5">
        <w:rPr>
          <w:rFonts w:ascii="Times New Roman" w:eastAsia="Times New Roman" w:hAnsi="Times New Roman" w:cs="Times New Roman"/>
          <w:sz w:val="28"/>
          <w:szCs w:val="28"/>
          <w:lang w:eastAsia="ru-RU"/>
        </w:rPr>
        <w:t>;</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г) суды</w:t>
      </w:r>
      <w:r w:rsidR="00A20854">
        <w:rPr>
          <w:rFonts w:ascii="Times New Roman" w:eastAsia="Times New Roman" w:hAnsi="Times New Roman" w:cs="Times New Roman"/>
          <w:sz w:val="28"/>
          <w:szCs w:val="28"/>
          <w:lang w:eastAsia="ru-RU"/>
        </w:rPr>
        <w:t xml:space="preserve"> </w:t>
      </w:r>
      <w:r w:rsidRPr="00AC66B5">
        <w:rPr>
          <w:rFonts w:ascii="Times New Roman" w:hAnsi="Times New Roman" w:cs="Times New Roman"/>
          <w:sz w:val="28"/>
          <w:szCs w:val="28"/>
        </w:rPr>
        <w:t>–</w:t>
      </w:r>
      <w:r w:rsidR="00A20854">
        <w:rPr>
          <w:rFonts w:ascii="Times New Roman" w:hAnsi="Times New Roman" w:cs="Times New Roman"/>
          <w:sz w:val="28"/>
          <w:szCs w:val="28"/>
        </w:rPr>
        <w:t xml:space="preserve"> </w:t>
      </w:r>
      <w:r w:rsidRPr="00AC66B5">
        <w:rPr>
          <w:rFonts w:ascii="Times New Roman" w:eastAsia="Times New Roman" w:hAnsi="Times New Roman" w:cs="Times New Roman"/>
          <w:sz w:val="28"/>
          <w:szCs w:val="28"/>
          <w:lang w:eastAsia="ru-RU"/>
        </w:rPr>
        <w:t xml:space="preserve"> как органы, осуществляющие правовую охрану нарушенных прав и свобод личности и обеспечивающие их соблюдение при её взаимоотношениях с органами публичной власти;</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д) Уполномоченный по правам человека </w:t>
      </w:r>
      <w:r w:rsidR="00A20854">
        <w:rPr>
          <w:rFonts w:ascii="Times New Roman" w:hAnsi="Times New Roman" w:cs="Times New Roman"/>
          <w:sz w:val="28"/>
          <w:szCs w:val="28"/>
        </w:rPr>
        <w:t>–</w:t>
      </w:r>
      <w:r w:rsidRPr="00AC66B5">
        <w:rPr>
          <w:rFonts w:ascii="Times New Roman" w:eastAsia="Times New Roman" w:hAnsi="Times New Roman" w:cs="Times New Roman"/>
          <w:sz w:val="28"/>
          <w:szCs w:val="28"/>
          <w:lang w:eastAsia="ru-RU"/>
        </w:rPr>
        <w:t xml:space="preserve"> как должность, учреждаемая в </w:t>
      </w:r>
      <w:r w:rsidR="00A20854">
        <w:rPr>
          <w:rFonts w:ascii="Times New Roman" w:hAnsi="Times New Roman" w:cs="Times New Roman"/>
          <w:sz w:val="28"/>
          <w:szCs w:val="28"/>
          <w:shd w:val="clear" w:color="auto" w:fill="FFFFFF"/>
        </w:rPr>
        <w:t>Российской Федерации</w:t>
      </w:r>
      <w:r w:rsidRPr="00AC66B5">
        <w:rPr>
          <w:rFonts w:ascii="Times New Roman" w:eastAsia="Times New Roman" w:hAnsi="Times New Roman" w:cs="Times New Roman"/>
          <w:sz w:val="28"/>
          <w:szCs w:val="28"/>
          <w:lang w:eastAsia="ru-RU"/>
        </w:rPr>
        <w:t xml:space="preserve"> для содействия гражданам и иным лицам в защите их прав и свобод;</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AC66B5">
        <w:rPr>
          <w:rFonts w:ascii="Times New Roman" w:eastAsia="Times New Roman" w:hAnsi="Times New Roman" w:cs="Times New Roman"/>
          <w:sz w:val="28"/>
          <w:szCs w:val="28"/>
          <w:lang w:eastAsia="ru-RU"/>
        </w:rPr>
        <w:t>е) прокуратура</w:t>
      </w:r>
      <w:r w:rsidR="00A20854">
        <w:rPr>
          <w:rFonts w:ascii="Times New Roman" w:eastAsia="Times New Roman" w:hAnsi="Times New Roman" w:cs="Times New Roman"/>
          <w:sz w:val="28"/>
          <w:szCs w:val="28"/>
          <w:lang w:eastAsia="ru-RU"/>
        </w:rPr>
        <w:t xml:space="preserve"> России </w:t>
      </w:r>
      <w:r w:rsidRPr="00AC66B5">
        <w:rPr>
          <w:rFonts w:ascii="Times New Roman" w:hAnsi="Times New Roman" w:cs="Times New Roman"/>
          <w:sz w:val="28"/>
          <w:szCs w:val="28"/>
          <w:shd w:val="clear" w:color="auto" w:fill="FFFFFF"/>
        </w:rPr>
        <w:t xml:space="preserve">– как орган, осуществляющий </w:t>
      </w:r>
      <w:r w:rsidRPr="00AC66B5">
        <w:rPr>
          <w:rFonts w:ascii="Times New Roman" w:hAnsi="Times New Roman" w:cs="Times New Roman"/>
          <w:sz w:val="28"/>
          <w:szCs w:val="28"/>
        </w:rPr>
        <w:t>надзор за соблюдением прав и свобод человека и гражданина органами исполнительной власти,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AC66B5">
        <w:rPr>
          <w:rFonts w:ascii="Times New Roman" w:hAnsi="Times New Roman" w:cs="Times New Roman"/>
          <w:sz w:val="28"/>
          <w:szCs w:val="28"/>
        </w:rPr>
        <w:t>ж) правоохранительные органы – как государственный вооруженный орган исполнительной власти, предназначенный для защиты жизни, здоровья, прав и свобод человека и гражданина, интересов общества и государства от противоправных посягательств, охраны общественного порядка и обеспечения общественной безопасности;</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AC66B5">
        <w:rPr>
          <w:rFonts w:ascii="Times New Roman" w:hAnsi="Times New Roman" w:cs="Times New Roman"/>
          <w:sz w:val="28"/>
          <w:szCs w:val="28"/>
        </w:rPr>
        <w:t xml:space="preserve">з) нотариат </w:t>
      </w:r>
      <w:r w:rsidR="00A20854">
        <w:rPr>
          <w:rFonts w:ascii="Times New Roman" w:hAnsi="Times New Roman" w:cs="Times New Roman"/>
          <w:sz w:val="28"/>
          <w:szCs w:val="28"/>
          <w:shd w:val="clear" w:color="auto" w:fill="FFFFFF"/>
        </w:rPr>
        <w:t xml:space="preserve">Российской Федерации </w:t>
      </w:r>
      <w:r w:rsidRPr="00AC66B5">
        <w:rPr>
          <w:rFonts w:ascii="Times New Roman" w:hAnsi="Times New Roman" w:cs="Times New Roman"/>
          <w:sz w:val="28"/>
          <w:szCs w:val="28"/>
          <w:shd w:val="clear" w:color="auto" w:fill="FFFFFF"/>
        </w:rPr>
        <w:t xml:space="preserve"> – как орган </w:t>
      </w:r>
      <w:r w:rsidRPr="00AC66B5">
        <w:rPr>
          <w:rFonts w:ascii="Times New Roman" w:hAnsi="Times New Roman" w:cs="Times New Roman"/>
          <w:sz w:val="28"/>
          <w:szCs w:val="28"/>
        </w:rPr>
        <w:t xml:space="preserve">призванный обеспечивать в соответствии с Конституцией и законами защиту прав и законных интересов физических и юридических лиц путем совершения нотариусами предусмотренных законом нотариальных действий от имени </w:t>
      </w:r>
      <w:r w:rsidR="00A20854">
        <w:rPr>
          <w:rFonts w:ascii="Times New Roman" w:hAnsi="Times New Roman" w:cs="Times New Roman"/>
          <w:sz w:val="28"/>
          <w:szCs w:val="28"/>
        </w:rPr>
        <w:t>Российской Федерации</w:t>
      </w:r>
      <w:r w:rsidRPr="00AC66B5">
        <w:rPr>
          <w:rFonts w:ascii="Times New Roman" w:hAnsi="Times New Roman" w:cs="Times New Roman"/>
          <w:sz w:val="28"/>
          <w:szCs w:val="28"/>
        </w:rPr>
        <w:t>.</w:t>
      </w:r>
    </w:p>
    <w:p w:rsidR="00AC66B5" w:rsidRPr="00A20854" w:rsidRDefault="00AC66B5" w:rsidP="00A20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AC66B5">
        <w:rPr>
          <w:rFonts w:ascii="Times New Roman" w:hAnsi="Times New Roman" w:cs="Times New Roman"/>
          <w:sz w:val="28"/>
          <w:szCs w:val="28"/>
        </w:rPr>
        <w:t xml:space="preserve">Функции и полномочия по защите конституционных прав и свобод человека и гражданина </w:t>
      </w:r>
      <w:r w:rsidR="00A20854">
        <w:rPr>
          <w:rFonts w:ascii="Times New Roman" w:hAnsi="Times New Roman" w:cs="Times New Roman"/>
          <w:sz w:val="28"/>
          <w:szCs w:val="28"/>
        </w:rPr>
        <w:t>России</w:t>
      </w:r>
      <w:r w:rsidRPr="00AC66B5">
        <w:rPr>
          <w:rFonts w:ascii="Times New Roman" w:hAnsi="Times New Roman" w:cs="Times New Roman"/>
          <w:sz w:val="28"/>
          <w:szCs w:val="28"/>
        </w:rPr>
        <w:t xml:space="preserve"> субъект</w:t>
      </w:r>
      <w:r w:rsidR="00A20854">
        <w:rPr>
          <w:rFonts w:ascii="Times New Roman" w:hAnsi="Times New Roman" w:cs="Times New Roman"/>
          <w:sz w:val="28"/>
          <w:szCs w:val="28"/>
        </w:rPr>
        <w:t>ами</w:t>
      </w:r>
      <w:r w:rsidRPr="00AC66B5">
        <w:rPr>
          <w:rFonts w:ascii="Times New Roman" w:hAnsi="Times New Roman" w:cs="Times New Roman"/>
          <w:sz w:val="28"/>
          <w:szCs w:val="28"/>
        </w:rPr>
        <w:t xml:space="preserve"> обозначенны</w:t>
      </w:r>
      <w:r w:rsidR="00A20854">
        <w:rPr>
          <w:rFonts w:ascii="Times New Roman" w:hAnsi="Times New Roman" w:cs="Times New Roman"/>
          <w:sz w:val="28"/>
          <w:szCs w:val="28"/>
        </w:rPr>
        <w:t>ми</w:t>
      </w:r>
      <w:r w:rsidRPr="00AC66B5">
        <w:rPr>
          <w:rFonts w:ascii="Times New Roman" w:hAnsi="Times New Roman" w:cs="Times New Roman"/>
          <w:sz w:val="28"/>
          <w:szCs w:val="28"/>
        </w:rPr>
        <w:t xml:space="preserve"> в п.п. </w:t>
      </w:r>
      <w:r w:rsidRPr="00AC66B5">
        <w:rPr>
          <w:rFonts w:ascii="Times New Roman" w:hAnsi="Times New Roman" w:cs="Times New Roman"/>
          <w:i/>
          <w:sz w:val="28"/>
          <w:szCs w:val="28"/>
        </w:rPr>
        <w:t>а,б,в, г,е</w:t>
      </w:r>
      <w:r w:rsidRPr="00AC66B5">
        <w:rPr>
          <w:rFonts w:ascii="Times New Roman" w:hAnsi="Times New Roman" w:cs="Times New Roman"/>
          <w:sz w:val="28"/>
          <w:szCs w:val="28"/>
        </w:rPr>
        <w:t xml:space="preserve"> мы будем рассматривать в последующих темах. Остановимся на </w:t>
      </w:r>
      <w:r w:rsidRPr="00A20854">
        <w:rPr>
          <w:rFonts w:ascii="Times New Roman" w:hAnsi="Times New Roman" w:cs="Times New Roman"/>
          <w:sz w:val="28"/>
          <w:szCs w:val="28"/>
        </w:rPr>
        <w:t>конституционно-правовом статусе Уполномоченного по правам человека.</w:t>
      </w:r>
    </w:p>
    <w:p w:rsidR="00A20854" w:rsidRPr="00A20854" w:rsidRDefault="00A20854" w:rsidP="00A20854">
      <w:pPr>
        <w:shd w:val="clear" w:color="auto" w:fill="FFFFFF"/>
        <w:ind w:firstLine="709"/>
        <w:jc w:val="both"/>
        <w:rPr>
          <w:rFonts w:ascii="Times New Roman" w:eastAsia="Times New Roman" w:hAnsi="Times New Roman" w:cs="Times New Roman"/>
          <w:sz w:val="28"/>
          <w:szCs w:val="28"/>
          <w:lang w:eastAsia="ru-RU"/>
        </w:rPr>
      </w:pPr>
      <w:r w:rsidRPr="00A20854">
        <w:rPr>
          <w:rFonts w:ascii="Times New Roman" w:eastAsia="Times New Roman" w:hAnsi="Times New Roman" w:cs="Times New Roman"/>
          <w:bCs/>
          <w:sz w:val="28"/>
          <w:szCs w:val="28"/>
          <w:lang w:eastAsia="ru-RU"/>
        </w:rPr>
        <w:t>Уполномоченный по правам человека в Российской Федерации</w:t>
      </w:r>
      <w:r w:rsidRPr="00A20854">
        <w:rPr>
          <w:rFonts w:ascii="Times New Roman" w:eastAsia="Times New Roman" w:hAnsi="Times New Roman" w:cs="Times New Roman"/>
          <w:sz w:val="28"/>
          <w:szCs w:val="28"/>
          <w:lang w:eastAsia="ru-RU"/>
        </w:rPr>
        <w:t> </w:t>
      </w:r>
      <w:r>
        <w:rPr>
          <w:rFonts w:ascii="Times New Roman" w:hAnsi="Times New Roman" w:cs="Times New Roman"/>
          <w:sz w:val="28"/>
          <w:szCs w:val="28"/>
        </w:rPr>
        <w:t>–</w:t>
      </w:r>
      <w:r w:rsidRPr="00A20854">
        <w:rPr>
          <w:rFonts w:ascii="Times New Roman" w:eastAsia="Times New Roman" w:hAnsi="Times New Roman" w:cs="Times New Roman"/>
          <w:sz w:val="28"/>
          <w:szCs w:val="28"/>
          <w:lang w:eastAsia="ru-RU"/>
        </w:rPr>
        <w:t xml:space="preserve"> назначенное </w:t>
      </w:r>
      <w:hyperlink r:id="rId17" w:tooltip="Государственная дума" w:history="1">
        <w:r w:rsidRPr="00A20854">
          <w:rPr>
            <w:rFonts w:ascii="Times New Roman" w:eastAsia="Times New Roman" w:hAnsi="Times New Roman" w:cs="Times New Roman"/>
            <w:sz w:val="28"/>
            <w:szCs w:val="28"/>
            <w:lang w:eastAsia="ru-RU"/>
          </w:rPr>
          <w:t>Государственной Думой Федерального Собрания Российской Федерации</w:t>
        </w:r>
      </w:hyperlink>
      <w:r w:rsidRPr="00A20854">
        <w:rPr>
          <w:rFonts w:ascii="Times New Roman" w:eastAsia="Times New Roman" w:hAnsi="Times New Roman" w:cs="Times New Roman"/>
          <w:sz w:val="28"/>
          <w:szCs w:val="28"/>
          <w:lang w:eastAsia="ru-RU"/>
        </w:rPr>
        <w:t xml:space="preserve"> должностное лицо, призванное рассматривать жалобы граждан Российской Федерации и находящихся на территории Российской Федерации иностранных граждан и лиц без гражданства на решения или действия </w:t>
      </w:r>
      <w:r w:rsidRPr="00A20854">
        <w:rPr>
          <w:rFonts w:ascii="Times New Roman" w:eastAsia="Times New Roman" w:hAnsi="Times New Roman" w:cs="Times New Roman"/>
          <w:sz w:val="28"/>
          <w:szCs w:val="28"/>
          <w:lang w:eastAsia="ru-RU"/>
        </w:rPr>
        <w:lastRenderedPageBreak/>
        <w:t>(бездействие) государственных органов, органов местного самоуправления, должностных лиц, государственных служащих.</w:t>
      </w:r>
    </w:p>
    <w:p w:rsidR="00A20854" w:rsidRDefault="00A20854" w:rsidP="00BE3701">
      <w:pPr>
        <w:shd w:val="clear" w:color="auto" w:fill="FFFFFF"/>
        <w:ind w:firstLine="709"/>
        <w:jc w:val="both"/>
        <w:rPr>
          <w:rFonts w:ascii="Times New Roman" w:eastAsia="Times New Roman" w:hAnsi="Times New Roman" w:cs="Times New Roman"/>
          <w:sz w:val="28"/>
          <w:szCs w:val="28"/>
          <w:lang w:eastAsia="ru-RU"/>
        </w:rPr>
      </w:pPr>
      <w:r w:rsidRPr="00A20854">
        <w:rPr>
          <w:rFonts w:ascii="Times New Roman" w:eastAsia="Times New Roman" w:hAnsi="Times New Roman" w:cs="Times New Roman"/>
          <w:sz w:val="28"/>
          <w:szCs w:val="28"/>
          <w:lang w:eastAsia="ru-RU"/>
        </w:rPr>
        <w:t>Данный институт впервые в российской практике введён </w:t>
      </w:r>
      <w:hyperlink r:id="rId18" w:tooltip="Конституция Российской Федерации" w:history="1">
        <w:r w:rsidRPr="00A20854">
          <w:rPr>
            <w:rFonts w:ascii="Times New Roman" w:eastAsia="Times New Roman" w:hAnsi="Times New Roman" w:cs="Times New Roman"/>
            <w:sz w:val="28"/>
            <w:szCs w:val="28"/>
            <w:lang w:eastAsia="ru-RU"/>
          </w:rPr>
          <w:t>Конституцией Российской Федерации</w:t>
        </w:r>
      </w:hyperlink>
      <w:r w:rsidRPr="00A20854">
        <w:rPr>
          <w:rFonts w:ascii="Times New Roman" w:eastAsia="Times New Roman" w:hAnsi="Times New Roman" w:cs="Times New Roman"/>
          <w:sz w:val="28"/>
          <w:szCs w:val="28"/>
          <w:lang w:eastAsia="ru-RU"/>
        </w:rPr>
        <w:t>, которая устанавливает, что Уполномоченный по правам человека назначается Государственной Думой и действует в соответствии с федеральным конституционным законом. Уполномоченный при осуществлении своих полномочий независим и неподотчётен каким-либо государственным органам и должностным лицам.</w:t>
      </w:r>
    </w:p>
    <w:p w:rsidR="008E51A8" w:rsidRDefault="008E51A8" w:rsidP="008E51A8">
      <w:pPr>
        <w:shd w:val="clear" w:color="auto" w:fill="FFFFFF"/>
        <w:ind w:firstLine="709"/>
        <w:jc w:val="both"/>
        <w:rPr>
          <w:rFonts w:ascii="Times New Roman" w:hAnsi="Times New Roman" w:cs="Times New Roman"/>
          <w:sz w:val="28"/>
          <w:szCs w:val="28"/>
          <w:shd w:val="clear" w:color="auto" w:fill="F6F6F6"/>
        </w:rPr>
      </w:pPr>
      <w:r w:rsidRPr="008E51A8">
        <w:rPr>
          <w:rFonts w:ascii="Times New Roman" w:hAnsi="Times New Roman" w:cs="Times New Roman"/>
          <w:sz w:val="28"/>
          <w:szCs w:val="28"/>
        </w:rPr>
        <w:t>В соответствии с определением международной ассоциации юристов, «омбудсмен» – это есть «служба, предусмотренная Конституцией, руководимая независимым публичным должностным лицом высокого ранга, которая несет ответственность перед законодательной властью, получает жалобы от потерпевших лиц на государственные органы, служащих, нанимателей или действует по собственному усмотрению и уполномочена проводить расследования, рекомендовать корректирующие действия, представлять доклады».</w:t>
      </w:r>
    </w:p>
    <w:p w:rsidR="00BE3701" w:rsidRPr="00BE3701" w:rsidRDefault="00BE3701" w:rsidP="008E51A8">
      <w:pPr>
        <w:shd w:val="clear" w:color="auto" w:fill="FFFFFF"/>
        <w:ind w:firstLine="709"/>
        <w:jc w:val="both"/>
        <w:rPr>
          <w:rFonts w:ascii="Times New Roman" w:eastAsia="Times New Roman" w:hAnsi="Times New Roman" w:cs="Times New Roman"/>
          <w:sz w:val="28"/>
          <w:szCs w:val="28"/>
          <w:lang w:eastAsia="ru-RU"/>
        </w:rPr>
      </w:pPr>
      <w:r w:rsidRPr="00BE3701">
        <w:rPr>
          <w:rFonts w:ascii="Times New Roman" w:eastAsia="Times New Roman" w:hAnsi="Times New Roman" w:cs="Times New Roman"/>
          <w:sz w:val="28"/>
          <w:szCs w:val="28"/>
          <w:lang w:eastAsia="ru-RU"/>
        </w:rPr>
        <w:t>Согласно </w:t>
      </w:r>
      <w:hyperlink r:id="rId19" w:tooltip="Федеральный конституционный закон" w:history="1">
        <w:r w:rsidRPr="00BE3701">
          <w:rPr>
            <w:rFonts w:ascii="Times New Roman" w:eastAsia="Times New Roman" w:hAnsi="Times New Roman" w:cs="Times New Roman"/>
            <w:sz w:val="28"/>
            <w:szCs w:val="28"/>
            <w:lang w:eastAsia="ru-RU"/>
          </w:rPr>
          <w:t>Федеральному конституционному закону</w:t>
        </w:r>
      </w:hyperlink>
      <w:r w:rsidRPr="00BE3701">
        <w:rPr>
          <w:rFonts w:ascii="Times New Roman" w:eastAsia="Times New Roman" w:hAnsi="Times New Roman" w:cs="Times New Roman"/>
          <w:sz w:val="28"/>
          <w:szCs w:val="28"/>
          <w:lang w:eastAsia="ru-RU"/>
        </w:rPr>
        <w:t> «Об Уполномоченном по правам человека в Российской Федерации» от </w:t>
      </w:r>
      <w:hyperlink r:id="rId20" w:tooltip="26 февраля" w:history="1">
        <w:r w:rsidRPr="00BE3701">
          <w:rPr>
            <w:rFonts w:ascii="Times New Roman" w:eastAsia="Times New Roman" w:hAnsi="Times New Roman" w:cs="Times New Roman"/>
            <w:sz w:val="28"/>
            <w:szCs w:val="28"/>
            <w:lang w:eastAsia="ru-RU"/>
          </w:rPr>
          <w:t>26 февраля</w:t>
        </w:r>
      </w:hyperlink>
      <w:r w:rsidRPr="00BE3701">
        <w:rPr>
          <w:rFonts w:ascii="Times New Roman" w:eastAsia="Times New Roman" w:hAnsi="Times New Roman" w:cs="Times New Roman"/>
          <w:sz w:val="28"/>
          <w:szCs w:val="28"/>
          <w:lang w:eastAsia="ru-RU"/>
        </w:rPr>
        <w:t> </w:t>
      </w:r>
      <w:hyperlink r:id="rId21" w:tooltip="1997" w:history="1">
        <w:r w:rsidRPr="00BE3701">
          <w:rPr>
            <w:rFonts w:ascii="Times New Roman" w:eastAsia="Times New Roman" w:hAnsi="Times New Roman" w:cs="Times New Roman"/>
            <w:sz w:val="28"/>
            <w:szCs w:val="28"/>
            <w:lang w:eastAsia="ru-RU"/>
          </w:rPr>
          <w:t>1997</w:t>
        </w:r>
      </w:hyperlink>
      <w:r w:rsidRPr="00BE3701">
        <w:rPr>
          <w:rFonts w:ascii="Times New Roman" w:eastAsia="Times New Roman" w:hAnsi="Times New Roman" w:cs="Times New Roman"/>
          <w:sz w:val="28"/>
          <w:szCs w:val="28"/>
          <w:lang w:eastAsia="ru-RU"/>
        </w:rPr>
        <w:t> г. № 1-ФКЗ Уполномоченный способствует:</w:t>
      </w:r>
    </w:p>
    <w:p w:rsidR="00BE3701" w:rsidRPr="00BE3701" w:rsidRDefault="00BE3701" w:rsidP="008E51A8">
      <w:pPr>
        <w:pStyle w:val="a3"/>
        <w:numPr>
          <w:ilvl w:val="0"/>
          <w:numId w:val="19"/>
        </w:numPr>
        <w:shd w:val="clear" w:color="auto" w:fill="FFFFFF"/>
        <w:spacing w:after="0" w:line="240" w:lineRule="auto"/>
        <w:ind w:left="426" w:hanging="426"/>
        <w:jc w:val="both"/>
        <w:rPr>
          <w:rFonts w:eastAsia="Times New Roman"/>
          <w:lang w:eastAsia="ru-RU"/>
        </w:rPr>
      </w:pPr>
      <w:r w:rsidRPr="00BE3701">
        <w:rPr>
          <w:rFonts w:eastAsia="Times New Roman"/>
          <w:lang w:eastAsia="ru-RU"/>
        </w:rPr>
        <w:t>восстановлению нарушенных прав,</w:t>
      </w:r>
    </w:p>
    <w:p w:rsidR="00BE3701" w:rsidRPr="00BE3701" w:rsidRDefault="00BE3701" w:rsidP="008E51A8">
      <w:pPr>
        <w:pStyle w:val="a3"/>
        <w:numPr>
          <w:ilvl w:val="0"/>
          <w:numId w:val="19"/>
        </w:numPr>
        <w:shd w:val="clear" w:color="auto" w:fill="FFFFFF"/>
        <w:spacing w:after="0" w:line="240" w:lineRule="auto"/>
        <w:ind w:left="426" w:hanging="426"/>
        <w:jc w:val="both"/>
        <w:rPr>
          <w:rFonts w:eastAsia="Times New Roman"/>
          <w:lang w:eastAsia="ru-RU"/>
        </w:rPr>
      </w:pPr>
      <w:r w:rsidRPr="00BE3701">
        <w:rPr>
          <w:rFonts w:eastAsia="Times New Roman"/>
          <w:lang w:eastAsia="ru-RU"/>
        </w:rPr>
        <w:t>совершенствованию </w:t>
      </w:r>
      <w:hyperlink r:id="rId22" w:tooltip="Законодательство" w:history="1">
        <w:r w:rsidRPr="00BE3701">
          <w:rPr>
            <w:rFonts w:eastAsia="Times New Roman"/>
            <w:lang w:eastAsia="ru-RU"/>
          </w:rPr>
          <w:t>законодательства</w:t>
        </w:r>
      </w:hyperlink>
      <w:r w:rsidRPr="00BE3701">
        <w:rPr>
          <w:rFonts w:eastAsia="Times New Roman"/>
          <w:lang w:eastAsia="ru-RU"/>
        </w:rPr>
        <w:t> Российской Федерации о правах человека и гражданина и приведению его в соответствие с общепризнанными принципами и нормами международного права,</w:t>
      </w:r>
    </w:p>
    <w:p w:rsidR="00BE3701" w:rsidRPr="00BE3701" w:rsidRDefault="00BE3701" w:rsidP="008E51A8">
      <w:pPr>
        <w:pStyle w:val="a3"/>
        <w:numPr>
          <w:ilvl w:val="0"/>
          <w:numId w:val="19"/>
        </w:numPr>
        <w:shd w:val="clear" w:color="auto" w:fill="FFFFFF"/>
        <w:spacing w:after="0" w:line="240" w:lineRule="auto"/>
        <w:ind w:left="426" w:hanging="426"/>
        <w:jc w:val="both"/>
        <w:rPr>
          <w:rFonts w:eastAsia="Times New Roman"/>
          <w:lang w:eastAsia="ru-RU"/>
        </w:rPr>
      </w:pPr>
      <w:r w:rsidRPr="00BE3701">
        <w:rPr>
          <w:rFonts w:eastAsia="Times New Roman"/>
          <w:lang w:eastAsia="ru-RU"/>
        </w:rPr>
        <w:t>развитию международного сотрудничества в области прав человека,</w:t>
      </w:r>
    </w:p>
    <w:p w:rsidR="00BE3701" w:rsidRPr="00BE3701" w:rsidRDefault="00BE3701" w:rsidP="008E51A8">
      <w:pPr>
        <w:pStyle w:val="a3"/>
        <w:numPr>
          <w:ilvl w:val="0"/>
          <w:numId w:val="19"/>
        </w:numPr>
        <w:shd w:val="clear" w:color="auto" w:fill="FFFFFF"/>
        <w:spacing w:after="0" w:line="240" w:lineRule="auto"/>
        <w:ind w:left="426" w:hanging="426"/>
        <w:jc w:val="both"/>
        <w:rPr>
          <w:rFonts w:eastAsia="Times New Roman"/>
          <w:lang w:eastAsia="ru-RU"/>
        </w:rPr>
      </w:pPr>
      <w:r w:rsidRPr="00BE3701">
        <w:rPr>
          <w:rFonts w:eastAsia="Times New Roman"/>
          <w:lang w:eastAsia="ru-RU"/>
        </w:rPr>
        <w:t>правовому просвещению по вопросам прав и свобод человека, форм и методов их защиты.</w:t>
      </w:r>
    </w:p>
    <w:p w:rsidR="00A20854" w:rsidRPr="00BE3701" w:rsidRDefault="00BE3701" w:rsidP="008E51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shd w:val="clear" w:color="auto" w:fill="FFFFFF"/>
        </w:rPr>
      </w:pPr>
      <w:r w:rsidRPr="00BE3701">
        <w:rPr>
          <w:rFonts w:ascii="Times New Roman" w:hAnsi="Times New Roman" w:cs="Times New Roman"/>
          <w:sz w:val="28"/>
          <w:szCs w:val="28"/>
          <w:shd w:val="clear" w:color="auto" w:fill="FFFFFF"/>
        </w:rPr>
        <w:t>На должность Уполномоченного назначается лицо, являющееся </w:t>
      </w:r>
      <w:hyperlink r:id="rId23" w:tooltip="Гражданин" w:history="1">
        <w:r>
          <w:rPr>
            <w:rStyle w:val="a4"/>
            <w:rFonts w:ascii="Times New Roman" w:hAnsi="Times New Roman" w:cs="Times New Roman"/>
            <w:color w:val="auto"/>
            <w:sz w:val="28"/>
            <w:szCs w:val="28"/>
            <w:u w:val="none"/>
            <w:shd w:val="clear" w:color="auto" w:fill="FFFFFF"/>
          </w:rPr>
          <w:t>г</w:t>
        </w:r>
        <w:r w:rsidRPr="00BE3701">
          <w:rPr>
            <w:rStyle w:val="a4"/>
            <w:rFonts w:ascii="Times New Roman" w:hAnsi="Times New Roman" w:cs="Times New Roman"/>
            <w:color w:val="auto"/>
            <w:sz w:val="28"/>
            <w:szCs w:val="28"/>
            <w:u w:val="none"/>
            <w:shd w:val="clear" w:color="auto" w:fill="FFFFFF"/>
          </w:rPr>
          <w:t>ражданином</w:t>
        </w:r>
      </w:hyperlink>
      <w:r w:rsidRPr="00BE3701">
        <w:rPr>
          <w:rFonts w:ascii="Times New Roman" w:hAnsi="Times New Roman" w:cs="Times New Roman"/>
          <w:sz w:val="28"/>
          <w:szCs w:val="28"/>
          <w:shd w:val="clear" w:color="auto" w:fill="FFFFFF"/>
        </w:rPr>
        <w:t> </w:t>
      </w:r>
      <w:hyperlink r:id="rId24" w:tooltip="Россия" w:history="1">
        <w:r w:rsidRPr="00BE3701">
          <w:rPr>
            <w:rStyle w:val="a4"/>
            <w:rFonts w:ascii="Times New Roman" w:hAnsi="Times New Roman" w:cs="Times New Roman"/>
            <w:color w:val="auto"/>
            <w:sz w:val="28"/>
            <w:szCs w:val="28"/>
            <w:u w:val="none"/>
            <w:shd w:val="clear" w:color="auto" w:fill="FFFFFF"/>
          </w:rPr>
          <w:t>Российской Федерации</w:t>
        </w:r>
      </w:hyperlink>
      <w:r w:rsidRPr="00BE3701">
        <w:rPr>
          <w:rFonts w:ascii="Times New Roman" w:hAnsi="Times New Roman" w:cs="Times New Roman"/>
          <w:sz w:val="28"/>
          <w:szCs w:val="28"/>
          <w:shd w:val="clear" w:color="auto" w:fill="FFFFFF"/>
        </w:rPr>
        <w:t>, не моложе 35 лет, имеющее познания в области </w:t>
      </w:r>
      <w:hyperlink r:id="rId25" w:tooltip="Права человека" w:history="1">
        <w:r w:rsidRPr="00BE3701">
          <w:rPr>
            <w:rStyle w:val="a4"/>
            <w:rFonts w:ascii="Times New Roman" w:hAnsi="Times New Roman" w:cs="Times New Roman"/>
            <w:color w:val="auto"/>
            <w:sz w:val="28"/>
            <w:szCs w:val="28"/>
            <w:u w:val="none"/>
            <w:shd w:val="clear" w:color="auto" w:fill="FFFFFF"/>
          </w:rPr>
          <w:t>прав</w:t>
        </w:r>
      </w:hyperlink>
      <w:r w:rsidRPr="00BE3701">
        <w:rPr>
          <w:rFonts w:ascii="Times New Roman" w:hAnsi="Times New Roman" w:cs="Times New Roman"/>
          <w:sz w:val="28"/>
          <w:szCs w:val="28"/>
          <w:shd w:val="clear" w:color="auto" w:fill="FFFFFF"/>
        </w:rPr>
        <w:t> и </w:t>
      </w:r>
      <w:hyperlink r:id="rId26" w:tooltip="Свобода личности" w:history="1">
        <w:r w:rsidRPr="00BE3701">
          <w:rPr>
            <w:rStyle w:val="a4"/>
            <w:rFonts w:ascii="Times New Roman" w:hAnsi="Times New Roman" w:cs="Times New Roman"/>
            <w:color w:val="auto"/>
            <w:sz w:val="28"/>
            <w:szCs w:val="28"/>
            <w:u w:val="none"/>
            <w:shd w:val="clear" w:color="auto" w:fill="FFFFFF"/>
          </w:rPr>
          <w:t>свобод</w:t>
        </w:r>
      </w:hyperlink>
      <w:r w:rsidRPr="00BE3701">
        <w:rPr>
          <w:rFonts w:ascii="Times New Roman" w:hAnsi="Times New Roman" w:cs="Times New Roman"/>
          <w:sz w:val="28"/>
          <w:szCs w:val="28"/>
          <w:shd w:val="clear" w:color="auto" w:fill="FFFFFF"/>
        </w:rPr>
        <w:t> </w:t>
      </w:r>
      <w:hyperlink r:id="rId27" w:tooltip="Человек" w:history="1">
        <w:r w:rsidRPr="00BE3701">
          <w:rPr>
            <w:rStyle w:val="a4"/>
            <w:rFonts w:ascii="Times New Roman" w:hAnsi="Times New Roman" w:cs="Times New Roman"/>
            <w:color w:val="auto"/>
            <w:sz w:val="28"/>
            <w:szCs w:val="28"/>
            <w:u w:val="none"/>
            <w:shd w:val="clear" w:color="auto" w:fill="FFFFFF"/>
          </w:rPr>
          <w:t>человека</w:t>
        </w:r>
      </w:hyperlink>
      <w:r w:rsidRPr="00BE3701">
        <w:rPr>
          <w:rFonts w:ascii="Times New Roman" w:hAnsi="Times New Roman" w:cs="Times New Roman"/>
          <w:sz w:val="28"/>
          <w:szCs w:val="28"/>
          <w:shd w:val="clear" w:color="auto" w:fill="FFFFFF"/>
        </w:rPr>
        <w:t> и гражданина, опыт их защиты. Уполномоченный назначается на должность сроком на пять лет, считая с момента принесения присяги.</w:t>
      </w:r>
    </w:p>
    <w:p w:rsidR="00BE3701" w:rsidRDefault="00BE3701" w:rsidP="006C3D8B">
      <w:pPr>
        <w:shd w:val="clear" w:color="auto" w:fill="FFFFFF"/>
        <w:ind w:firstLine="709"/>
        <w:jc w:val="both"/>
        <w:rPr>
          <w:rFonts w:ascii="Times New Roman" w:eastAsia="Times New Roman" w:hAnsi="Times New Roman" w:cs="Times New Roman"/>
          <w:sz w:val="28"/>
          <w:szCs w:val="28"/>
          <w:lang w:eastAsia="ru-RU"/>
        </w:rPr>
      </w:pPr>
      <w:r w:rsidRPr="00BE3701">
        <w:rPr>
          <w:rFonts w:ascii="Times New Roman" w:eastAsia="Times New Roman" w:hAnsi="Times New Roman" w:cs="Times New Roman"/>
          <w:sz w:val="28"/>
          <w:szCs w:val="28"/>
          <w:lang w:eastAsia="ru-RU"/>
        </w:rPr>
        <w:t>Уполномоченный рассматривает жалобы граждан Российской Федерации и находящихся на территории Российской Федерации иностранных граждан и лиц без гражданства на решения или действия (бездействие) государственных органов, органов местного самоуправления, должностных лиц, государственных служащих, если ранее заявитель обжаловал эти решения или действия (бездействие) в судебном либо административном порядке, но не согласен с решениями, принятыми по его жалобе.</w:t>
      </w:r>
    </w:p>
    <w:p w:rsidR="008E51A8" w:rsidRPr="008E51A8" w:rsidRDefault="008E51A8" w:rsidP="006C3D8B">
      <w:pPr>
        <w:ind w:firstLine="708"/>
        <w:jc w:val="both"/>
        <w:rPr>
          <w:rFonts w:ascii="Times New Roman" w:eastAsia="Times New Roman" w:hAnsi="Times New Roman" w:cs="Times New Roman"/>
          <w:color w:val="000000"/>
          <w:sz w:val="28"/>
          <w:szCs w:val="28"/>
          <w:lang w:eastAsia="ru-RU"/>
        </w:rPr>
      </w:pPr>
      <w:r w:rsidRPr="008E51A8">
        <w:rPr>
          <w:rFonts w:ascii="Times New Roman" w:eastAsia="Times New Roman" w:hAnsi="Times New Roman" w:cs="Times New Roman"/>
          <w:color w:val="000000"/>
          <w:sz w:val="28"/>
          <w:szCs w:val="28"/>
          <w:lang w:eastAsia="ru-RU"/>
        </w:rPr>
        <w:t>Порядок назначения:</w:t>
      </w:r>
    </w:p>
    <w:p w:rsidR="008E51A8" w:rsidRPr="008E51A8" w:rsidRDefault="008E51A8" w:rsidP="006C3D8B">
      <w:pPr>
        <w:pStyle w:val="a3"/>
        <w:numPr>
          <w:ilvl w:val="0"/>
          <w:numId w:val="21"/>
        </w:numPr>
        <w:spacing w:after="0" w:line="240" w:lineRule="auto"/>
        <w:ind w:left="426" w:hanging="426"/>
        <w:jc w:val="both"/>
        <w:rPr>
          <w:rFonts w:eastAsia="Times New Roman"/>
          <w:lang w:eastAsia="ru-RU"/>
        </w:rPr>
      </w:pPr>
      <w:r w:rsidRPr="008E51A8">
        <w:rPr>
          <w:rFonts w:eastAsia="Times New Roman"/>
          <w:lang w:eastAsia="ru-RU"/>
        </w:rPr>
        <w:t>предложения о кандидатах на должность Уполномоченного могут вноситься в Государственную Думу Президентом, Советом Федерации, депутатами Государственной Думы и депутатскими объединениями в Государственной Думе;</w:t>
      </w:r>
    </w:p>
    <w:p w:rsidR="008E51A8" w:rsidRPr="008E51A8" w:rsidRDefault="008E51A8" w:rsidP="006C3D8B">
      <w:pPr>
        <w:pStyle w:val="a3"/>
        <w:numPr>
          <w:ilvl w:val="0"/>
          <w:numId w:val="21"/>
        </w:numPr>
        <w:spacing w:after="0" w:line="240" w:lineRule="auto"/>
        <w:ind w:left="426" w:hanging="426"/>
        <w:jc w:val="both"/>
        <w:rPr>
          <w:rFonts w:eastAsia="Times New Roman"/>
          <w:lang w:eastAsia="ru-RU"/>
        </w:rPr>
      </w:pPr>
      <w:r w:rsidRPr="008E51A8">
        <w:rPr>
          <w:rFonts w:eastAsia="Times New Roman"/>
          <w:lang w:eastAsia="ru-RU"/>
        </w:rPr>
        <w:lastRenderedPageBreak/>
        <w:t>назначается на должность и освобождается от должности Государственной Думой  большинством голосов от общего числа депутатов Государственной Думы тайным голосованием;</w:t>
      </w:r>
    </w:p>
    <w:p w:rsidR="008E51A8" w:rsidRPr="008E51A8" w:rsidRDefault="008E51A8" w:rsidP="006C3D8B">
      <w:pPr>
        <w:pStyle w:val="a3"/>
        <w:numPr>
          <w:ilvl w:val="0"/>
          <w:numId w:val="21"/>
        </w:numPr>
        <w:spacing w:after="0" w:line="240" w:lineRule="auto"/>
        <w:ind w:left="426" w:hanging="426"/>
        <w:jc w:val="both"/>
        <w:rPr>
          <w:rFonts w:eastAsia="Times New Roman"/>
          <w:lang w:eastAsia="ru-RU"/>
        </w:rPr>
      </w:pPr>
      <w:r w:rsidRPr="008E51A8">
        <w:rPr>
          <w:rFonts w:eastAsia="Times New Roman"/>
          <w:lang w:eastAsia="ru-RU"/>
        </w:rPr>
        <w:t>нельзя быть уполномоченным более двух сроков подряд.</w:t>
      </w:r>
    </w:p>
    <w:p w:rsidR="008E51A8" w:rsidRPr="008E51A8" w:rsidRDefault="008E51A8" w:rsidP="006C3D8B">
      <w:pPr>
        <w:ind w:firstLine="708"/>
        <w:jc w:val="both"/>
        <w:rPr>
          <w:rFonts w:ascii="Times New Roman" w:eastAsia="Times New Roman" w:hAnsi="Times New Roman" w:cs="Times New Roman"/>
          <w:color w:val="000000"/>
          <w:sz w:val="28"/>
          <w:szCs w:val="28"/>
          <w:lang w:eastAsia="ru-RU"/>
        </w:rPr>
      </w:pPr>
      <w:r w:rsidRPr="008E51A8">
        <w:rPr>
          <w:rFonts w:ascii="Times New Roman" w:eastAsia="Times New Roman" w:hAnsi="Times New Roman" w:cs="Times New Roman"/>
          <w:color w:val="000000"/>
          <w:sz w:val="28"/>
          <w:szCs w:val="28"/>
          <w:lang w:eastAsia="ru-RU"/>
        </w:rPr>
        <w:t>Статус:</w:t>
      </w:r>
    </w:p>
    <w:p w:rsidR="008E51A8" w:rsidRPr="006C3D8B" w:rsidRDefault="008E51A8" w:rsidP="006C3D8B">
      <w:pPr>
        <w:pStyle w:val="a3"/>
        <w:numPr>
          <w:ilvl w:val="0"/>
          <w:numId w:val="22"/>
        </w:numPr>
        <w:spacing w:after="0" w:line="240" w:lineRule="auto"/>
        <w:ind w:left="425" w:hanging="425"/>
        <w:jc w:val="both"/>
        <w:rPr>
          <w:rFonts w:eastAsia="Times New Roman"/>
          <w:lang w:eastAsia="ru-RU"/>
        </w:rPr>
      </w:pPr>
      <w:r w:rsidRPr="006C3D8B">
        <w:rPr>
          <w:rFonts w:eastAsia="Times New Roman"/>
          <w:lang w:eastAsia="ru-RU"/>
        </w:rPr>
        <w:t>при осуществлении своих полномочий н</w:t>
      </w:r>
      <w:r w:rsidRPr="006C3D8B">
        <w:rPr>
          <w:rFonts w:eastAsia="Times New Roman"/>
          <w:bCs/>
          <w:lang w:eastAsia="ru-RU"/>
        </w:rPr>
        <w:t>езависим и неподотчетен</w:t>
      </w:r>
      <w:r w:rsidRPr="006C3D8B">
        <w:rPr>
          <w:rFonts w:eastAsia="Times New Roman"/>
          <w:b/>
          <w:bCs/>
          <w:lang w:eastAsia="ru-RU"/>
        </w:rPr>
        <w:t> </w:t>
      </w:r>
      <w:r w:rsidRPr="006C3D8B">
        <w:rPr>
          <w:rFonts w:eastAsia="Times New Roman"/>
          <w:lang w:eastAsia="ru-RU"/>
        </w:rPr>
        <w:t>каким-либо государственным органам и должностным лицам</w:t>
      </w:r>
      <w:r w:rsidR="006C3D8B">
        <w:rPr>
          <w:rFonts w:eastAsia="Times New Roman"/>
          <w:lang w:eastAsia="ru-RU"/>
        </w:rPr>
        <w:t>;</w:t>
      </w:r>
    </w:p>
    <w:p w:rsidR="008E51A8" w:rsidRPr="006C3D8B" w:rsidRDefault="006C3D8B" w:rsidP="006C3D8B">
      <w:pPr>
        <w:pStyle w:val="a3"/>
        <w:numPr>
          <w:ilvl w:val="0"/>
          <w:numId w:val="22"/>
        </w:numPr>
        <w:spacing w:after="0" w:line="240" w:lineRule="auto"/>
        <w:ind w:left="425" w:hanging="425"/>
        <w:jc w:val="both"/>
        <w:rPr>
          <w:rFonts w:eastAsia="Times New Roman"/>
          <w:lang w:eastAsia="ru-RU"/>
        </w:rPr>
      </w:pPr>
      <w:r>
        <w:rPr>
          <w:rFonts w:eastAsia="Times New Roman"/>
          <w:lang w:eastAsia="ru-RU"/>
        </w:rPr>
        <w:t>У</w:t>
      </w:r>
      <w:r w:rsidR="008E51A8" w:rsidRPr="006C3D8B">
        <w:rPr>
          <w:rFonts w:eastAsia="Times New Roman"/>
          <w:lang w:eastAsia="ru-RU"/>
        </w:rPr>
        <w:t>полномоченный обладает </w:t>
      </w:r>
      <w:r w:rsidR="008E51A8" w:rsidRPr="006C3D8B">
        <w:rPr>
          <w:rFonts w:eastAsia="Times New Roman"/>
          <w:b/>
          <w:bCs/>
          <w:lang w:eastAsia="ru-RU"/>
        </w:rPr>
        <w:t>неприкосновенностью</w:t>
      </w:r>
      <w:r w:rsidR="008E51A8" w:rsidRPr="006C3D8B">
        <w:rPr>
          <w:rFonts w:eastAsia="Times New Roman"/>
          <w:lang w:eastAsia="ru-RU"/>
        </w:rPr>
        <w:t> в течение всего срока его полномочий. Он не может быть без согласия Государственной Думы привлечен к уголовной или административной ответственности</w:t>
      </w:r>
      <w:r>
        <w:rPr>
          <w:rFonts w:eastAsia="Times New Roman"/>
          <w:lang w:eastAsia="ru-RU"/>
        </w:rPr>
        <w:t>;</w:t>
      </w:r>
    </w:p>
    <w:p w:rsidR="008E51A8" w:rsidRPr="006C3D8B" w:rsidRDefault="008E51A8" w:rsidP="006C3D8B">
      <w:pPr>
        <w:pStyle w:val="a3"/>
        <w:numPr>
          <w:ilvl w:val="0"/>
          <w:numId w:val="22"/>
        </w:numPr>
        <w:spacing w:after="0" w:line="240" w:lineRule="auto"/>
        <w:ind w:left="425" w:hanging="425"/>
        <w:jc w:val="both"/>
        <w:rPr>
          <w:rFonts w:eastAsia="Times New Roman"/>
          <w:lang w:eastAsia="ru-RU"/>
        </w:rPr>
      </w:pPr>
      <w:r w:rsidRPr="006C3D8B">
        <w:rPr>
          <w:rFonts w:eastAsia="Times New Roman"/>
          <w:lang w:eastAsia="ru-RU"/>
        </w:rPr>
        <w:t xml:space="preserve">ведение режима </w:t>
      </w:r>
      <w:r w:rsidR="006C3D8B">
        <w:rPr>
          <w:rFonts w:eastAsia="Times New Roman"/>
          <w:lang w:eastAsia="ru-RU"/>
        </w:rPr>
        <w:t xml:space="preserve">чрезвычайного положения </w:t>
      </w:r>
      <w:r w:rsidRPr="006C3D8B">
        <w:rPr>
          <w:rFonts w:eastAsia="Times New Roman"/>
          <w:lang w:eastAsia="ru-RU"/>
        </w:rPr>
        <w:t xml:space="preserve"> или </w:t>
      </w:r>
      <w:r w:rsidR="006C3D8B">
        <w:rPr>
          <w:rFonts w:eastAsia="Times New Roman"/>
          <w:lang w:eastAsia="ru-RU"/>
        </w:rPr>
        <w:t>военного положения</w:t>
      </w:r>
      <w:r w:rsidRPr="006C3D8B">
        <w:rPr>
          <w:rFonts w:eastAsia="Times New Roman"/>
          <w:lang w:eastAsia="ru-RU"/>
        </w:rPr>
        <w:t xml:space="preserve"> на всей территории Российской Федерации либо на ее части </w:t>
      </w:r>
      <w:r w:rsidRPr="006C3D8B">
        <w:rPr>
          <w:rFonts w:eastAsia="Times New Roman"/>
          <w:bCs/>
          <w:lang w:eastAsia="ru-RU"/>
        </w:rPr>
        <w:t>не прекращает</w:t>
      </w:r>
      <w:r w:rsidRPr="006C3D8B">
        <w:rPr>
          <w:rFonts w:eastAsia="Times New Roman"/>
          <w:b/>
          <w:bCs/>
          <w:lang w:eastAsia="ru-RU"/>
        </w:rPr>
        <w:t> </w:t>
      </w:r>
      <w:r w:rsidRPr="006C3D8B">
        <w:rPr>
          <w:rFonts w:eastAsia="Times New Roman"/>
          <w:lang w:eastAsia="ru-RU"/>
        </w:rPr>
        <w:t>и не приостанавливает деятельности Уполномоченного и не влечет ограничения его компетенции</w:t>
      </w:r>
      <w:r w:rsidR="006C3D8B">
        <w:rPr>
          <w:rFonts w:eastAsia="Times New Roman"/>
          <w:lang w:eastAsia="ru-RU"/>
        </w:rPr>
        <w:t>;</w:t>
      </w:r>
    </w:p>
    <w:p w:rsidR="008E51A8" w:rsidRPr="006C3D8B" w:rsidRDefault="008E51A8" w:rsidP="006C3D8B">
      <w:pPr>
        <w:pStyle w:val="a3"/>
        <w:numPr>
          <w:ilvl w:val="0"/>
          <w:numId w:val="22"/>
        </w:numPr>
        <w:spacing w:after="0" w:line="240" w:lineRule="auto"/>
        <w:ind w:left="425" w:hanging="425"/>
        <w:jc w:val="both"/>
        <w:rPr>
          <w:rFonts w:eastAsia="Times New Roman"/>
          <w:lang w:eastAsia="ru-RU"/>
        </w:rPr>
      </w:pPr>
      <w:r w:rsidRPr="006C3D8B">
        <w:rPr>
          <w:rFonts w:eastAsia="Times New Roman"/>
          <w:lang w:eastAsia="ru-RU"/>
        </w:rPr>
        <w:t>Уполномоченный </w:t>
      </w:r>
      <w:r w:rsidRPr="006C3D8B">
        <w:rPr>
          <w:rFonts w:eastAsia="Times New Roman"/>
          <w:bCs/>
          <w:lang w:eastAsia="ru-RU"/>
        </w:rPr>
        <w:t>не может являться депутатом Государственной Думы</w:t>
      </w:r>
      <w:r w:rsidRPr="006C3D8B">
        <w:rPr>
          <w:rFonts w:eastAsia="Times New Roman"/>
          <w:lang w:eastAsia="ru-RU"/>
        </w:rPr>
        <w:t>, членом Совета Федерации или депутатом законодательного (представительного) органа субъекта Российской Федерации, находиться на государственной службе, заниматься другой оплачиваемой или неоплачиваемой деятельностью, за исключением преподавательской, научной ли</w:t>
      </w:r>
      <w:r w:rsidR="006C3D8B">
        <w:rPr>
          <w:rFonts w:eastAsia="Times New Roman"/>
          <w:lang w:eastAsia="ru-RU"/>
        </w:rPr>
        <w:t>бо иной творческой деятельности;</w:t>
      </w:r>
    </w:p>
    <w:p w:rsidR="008E51A8" w:rsidRPr="006C3D8B" w:rsidRDefault="008E51A8" w:rsidP="006C3D8B">
      <w:pPr>
        <w:pStyle w:val="a3"/>
        <w:numPr>
          <w:ilvl w:val="0"/>
          <w:numId w:val="22"/>
        </w:numPr>
        <w:spacing w:after="0" w:line="240" w:lineRule="auto"/>
        <w:ind w:left="425" w:hanging="425"/>
        <w:jc w:val="both"/>
        <w:rPr>
          <w:rFonts w:eastAsia="Times New Roman"/>
          <w:lang w:eastAsia="ru-RU"/>
        </w:rPr>
      </w:pPr>
      <w:r w:rsidRPr="006C3D8B">
        <w:rPr>
          <w:rFonts w:eastAsia="Times New Roman"/>
          <w:lang w:eastAsia="ru-RU"/>
        </w:rPr>
        <w:t xml:space="preserve">Уполномоченному запрещается открывать и иметь счета (вклады), хранить наличные денежные средства и ценности в иностранных банках, расположенных за пределами </w:t>
      </w:r>
      <w:r w:rsidR="006C3D8B">
        <w:rPr>
          <w:rFonts w:eastAsia="Times New Roman"/>
          <w:lang w:eastAsia="ru-RU"/>
        </w:rPr>
        <w:t>территории Российской Федерации;</w:t>
      </w:r>
    </w:p>
    <w:p w:rsidR="008E51A8" w:rsidRPr="006C3D8B" w:rsidRDefault="008E51A8" w:rsidP="006C3D8B">
      <w:pPr>
        <w:pStyle w:val="a3"/>
        <w:numPr>
          <w:ilvl w:val="0"/>
          <w:numId w:val="22"/>
        </w:numPr>
        <w:spacing w:after="0" w:line="240" w:lineRule="auto"/>
        <w:ind w:left="425" w:hanging="425"/>
        <w:jc w:val="both"/>
        <w:rPr>
          <w:rFonts w:eastAsia="Times New Roman"/>
          <w:lang w:eastAsia="ru-RU"/>
        </w:rPr>
      </w:pPr>
      <w:r w:rsidRPr="006C3D8B">
        <w:rPr>
          <w:rFonts w:eastAsia="Times New Roman"/>
          <w:lang w:eastAsia="ru-RU"/>
        </w:rPr>
        <w:t>Уполномоченный не вправе заниматься политической деятельностью, быть членом политической партии или иного общественного объединения, преследующего политические цели.</w:t>
      </w:r>
    </w:p>
    <w:p w:rsidR="00BE3701" w:rsidRPr="00BE3701" w:rsidRDefault="00BE3701" w:rsidP="00BE3701">
      <w:pPr>
        <w:shd w:val="clear" w:color="auto" w:fill="FFFFFF"/>
        <w:ind w:firstLine="709"/>
        <w:jc w:val="both"/>
        <w:rPr>
          <w:rFonts w:ascii="Times New Roman" w:eastAsia="Times New Roman" w:hAnsi="Times New Roman" w:cs="Times New Roman"/>
          <w:sz w:val="28"/>
          <w:szCs w:val="28"/>
          <w:lang w:eastAsia="ru-RU"/>
        </w:rPr>
      </w:pPr>
      <w:r w:rsidRPr="00BE3701">
        <w:rPr>
          <w:rFonts w:ascii="Times New Roman" w:eastAsia="Times New Roman" w:hAnsi="Times New Roman" w:cs="Times New Roman"/>
          <w:sz w:val="28"/>
          <w:szCs w:val="28"/>
          <w:lang w:eastAsia="ru-RU"/>
        </w:rPr>
        <w:t>Федеральный конституционный закон «Об Уполномоченном по правам человека в Российской Федерации» предусматривает двухступенчатую систему рассмотрения жалоб, поступающих Уполномоченному:</w:t>
      </w:r>
    </w:p>
    <w:p w:rsidR="00BE3701" w:rsidRPr="00BE3701" w:rsidRDefault="00BE3701" w:rsidP="00BE3701">
      <w:pPr>
        <w:numPr>
          <w:ilvl w:val="0"/>
          <w:numId w:val="20"/>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BE3701">
        <w:rPr>
          <w:rFonts w:ascii="Times New Roman" w:eastAsia="Times New Roman" w:hAnsi="Times New Roman" w:cs="Times New Roman"/>
          <w:sz w:val="28"/>
          <w:szCs w:val="28"/>
          <w:lang w:eastAsia="ru-RU"/>
        </w:rPr>
        <w:t xml:space="preserve"> течение 10 суток после регистрации жалобу рассматривает работник аппарата Уполномоченного. Он проверяет соблюдение формальных критериев жалобы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w:t>
      </w:r>
      <w:r w:rsidRPr="00BE3701">
        <w:rPr>
          <w:rFonts w:ascii="Times New Roman" w:eastAsia="Times New Roman" w:hAnsi="Times New Roman" w:cs="Times New Roman"/>
          <w:sz w:val="28"/>
          <w:szCs w:val="28"/>
          <w:lang w:eastAsia="ru-RU"/>
        </w:rPr>
        <w:t>не пропущен ли срок обращения к Уполномоченному, правильно ли оформлена жалоба;</w:t>
      </w:r>
    </w:p>
    <w:p w:rsidR="00BE3701" w:rsidRPr="00BE3701" w:rsidRDefault="005E5E59" w:rsidP="00BE3701">
      <w:pPr>
        <w:numPr>
          <w:ilvl w:val="0"/>
          <w:numId w:val="20"/>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BE3701" w:rsidRPr="00BE3701">
        <w:rPr>
          <w:rFonts w:ascii="Times New Roman" w:eastAsia="Times New Roman" w:hAnsi="Times New Roman" w:cs="Times New Roman"/>
          <w:sz w:val="28"/>
          <w:szCs w:val="28"/>
          <w:lang w:eastAsia="ru-RU"/>
        </w:rPr>
        <w:t>осле того, как жалоба признана приемлемой её должен рассматривать лично Уполномоченный. Однако на практике подавляющее большинство жалоб, принятых к рассмотрению, по существу рассматривают и дают ответы сотрудники аппарата Уполномоченного. Согласно докладу Уполномоченного за 2016 год лично Уполномоченный рассмотрела только 2858 обращений из поступивших 42549.</w:t>
      </w:r>
    </w:p>
    <w:p w:rsidR="00BE3701" w:rsidRPr="00BE3701" w:rsidRDefault="00BE3701" w:rsidP="00BE3701">
      <w:pPr>
        <w:shd w:val="clear" w:color="auto" w:fill="FFFFFF"/>
        <w:ind w:firstLine="709"/>
        <w:jc w:val="both"/>
        <w:rPr>
          <w:rFonts w:ascii="Times New Roman" w:eastAsia="Times New Roman" w:hAnsi="Times New Roman" w:cs="Times New Roman"/>
          <w:sz w:val="28"/>
          <w:szCs w:val="28"/>
          <w:lang w:eastAsia="ru-RU"/>
        </w:rPr>
      </w:pPr>
      <w:r w:rsidRPr="00BE3701">
        <w:rPr>
          <w:rFonts w:ascii="Times New Roman" w:eastAsia="Times New Roman" w:hAnsi="Times New Roman" w:cs="Times New Roman"/>
          <w:sz w:val="28"/>
          <w:szCs w:val="28"/>
          <w:lang w:eastAsia="ru-RU"/>
        </w:rPr>
        <w:t>По результатам рассмотрения жалобы Уполномоченный по правам человека вправе:</w:t>
      </w:r>
    </w:p>
    <w:p w:rsidR="00BE3701" w:rsidRPr="00BE3701" w:rsidRDefault="005E5E59" w:rsidP="005E5E59">
      <w:pPr>
        <w:numPr>
          <w:ilvl w:val="0"/>
          <w:numId w:val="15"/>
        </w:numPr>
        <w:shd w:val="clear" w:color="auto" w:fill="FFFFFF"/>
        <w:tabs>
          <w:tab w:val="clear" w:pos="720"/>
          <w:tab w:val="num" w:pos="0"/>
        </w:tabs>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BE3701" w:rsidRPr="00BE3701">
        <w:rPr>
          <w:rFonts w:ascii="Times New Roman" w:eastAsia="Times New Roman" w:hAnsi="Times New Roman" w:cs="Times New Roman"/>
          <w:sz w:val="28"/>
          <w:szCs w:val="28"/>
          <w:lang w:eastAsia="ru-RU"/>
        </w:rPr>
        <w:t>братиться в </w:t>
      </w:r>
      <w:hyperlink r:id="rId28" w:tooltip="Суд" w:history="1">
        <w:r w:rsidR="00BE3701" w:rsidRPr="00BE3701">
          <w:rPr>
            <w:rFonts w:ascii="Times New Roman" w:eastAsia="Times New Roman" w:hAnsi="Times New Roman" w:cs="Times New Roman"/>
            <w:sz w:val="28"/>
            <w:szCs w:val="28"/>
            <w:lang w:eastAsia="ru-RU"/>
          </w:rPr>
          <w:t>суд</w:t>
        </w:r>
      </w:hyperlink>
      <w:r w:rsidR="00BE3701" w:rsidRPr="00BE3701">
        <w:rPr>
          <w:rFonts w:ascii="Times New Roman" w:eastAsia="Times New Roman" w:hAnsi="Times New Roman" w:cs="Times New Roman"/>
          <w:sz w:val="28"/>
          <w:szCs w:val="28"/>
          <w:lang w:eastAsia="ru-RU"/>
        </w:rPr>
        <w:t xml:space="preserve"> с заявлением в защиту прав и свобод, нарушенных решениями или действиями (бездействием) государственного органа, органа местного самоуправления или должностного лица, а также лично либо через </w:t>
      </w:r>
      <w:r w:rsidR="00BE3701" w:rsidRPr="00BE3701">
        <w:rPr>
          <w:rFonts w:ascii="Times New Roman" w:eastAsia="Times New Roman" w:hAnsi="Times New Roman" w:cs="Times New Roman"/>
          <w:sz w:val="28"/>
          <w:szCs w:val="28"/>
          <w:lang w:eastAsia="ru-RU"/>
        </w:rPr>
        <w:lastRenderedPageBreak/>
        <w:t>своего представителя участвовать в процессе в установленных законом формах;</w:t>
      </w:r>
    </w:p>
    <w:p w:rsidR="00BE3701" w:rsidRPr="00BE3701" w:rsidRDefault="005E5E59" w:rsidP="005E5E59">
      <w:pPr>
        <w:numPr>
          <w:ilvl w:val="0"/>
          <w:numId w:val="15"/>
        </w:numPr>
        <w:shd w:val="clear" w:color="auto" w:fill="FFFFFF"/>
        <w:tabs>
          <w:tab w:val="clear" w:pos="720"/>
          <w:tab w:val="num" w:pos="0"/>
        </w:tabs>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BE3701" w:rsidRPr="00BE3701">
        <w:rPr>
          <w:rFonts w:ascii="Times New Roman" w:eastAsia="Times New Roman" w:hAnsi="Times New Roman" w:cs="Times New Roman"/>
          <w:sz w:val="28"/>
          <w:szCs w:val="28"/>
          <w:lang w:eastAsia="ru-RU"/>
        </w:rPr>
        <w:t>братиться в компетентные государственные органы с ходатайством о возбуждении дисциплинарного или административного производства либо уголовного дела в отношении должностного лица, в решениях или действиях (бездействии) которого усматриваются нарушения прав и свобод человека и гражданина;</w:t>
      </w:r>
    </w:p>
    <w:p w:rsidR="00BE3701" w:rsidRPr="00BE3701" w:rsidRDefault="005E5E59" w:rsidP="005E5E59">
      <w:pPr>
        <w:numPr>
          <w:ilvl w:val="0"/>
          <w:numId w:val="15"/>
        </w:numPr>
        <w:shd w:val="clear" w:color="auto" w:fill="FFFFFF"/>
        <w:tabs>
          <w:tab w:val="clear" w:pos="720"/>
          <w:tab w:val="num" w:pos="0"/>
        </w:tabs>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BE3701" w:rsidRPr="00BE3701">
        <w:rPr>
          <w:rFonts w:ascii="Times New Roman" w:eastAsia="Times New Roman" w:hAnsi="Times New Roman" w:cs="Times New Roman"/>
          <w:sz w:val="28"/>
          <w:szCs w:val="28"/>
          <w:lang w:eastAsia="ru-RU"/>
        </w:rPr>
        <w:t>братиться в суд или </w:t>
      </w:r>
      <w:hyperlink r:id="rId29" w:tooltip="Прокуратура" w:history="1">
        <w:r w:rsidR="00BE3701" w:rsidRPr="00BE3701">
          <w:rPr>
            <w:rFonts w:ascii="Times New Roman" w:eastAsia="Times New Roman" w:hAnsi="Times New Roman" w:cs="Times New Roman"/>
            <w:sz w:val="28"/>
            <w:szCs w:val="28"/>
            <w:lang w:eastAsia="ru-RU"/>
          </w:rPr>
          <w:t>прокуратуру</w:t>
        </w:r>
      </w:hyperlink>
      <w:r w:rsidR="00BE3701" w:rsidRPr="00BE3701">
        <w:rPr>
          <w:rFonts w:ascii="Times New Roman" w:eastAsia="Times New Roman" w:hAnsi="Times New Roman" w:cs="Times New Roman"/>
          <w:sz w:val="28"/>
          <w:szCs w:val="28"/>
          <w:lang w:eastAsia="ru-RU"/>
        </w:rPr>
        <w:t> с ходатайством о проверке вступившего в законную силу решения, приговора суда, определения или постановления суда либо постановления судьи;</w:t>
      </w:r>
    </w:p>
    <w:p w:rsidR="00BE3701" w:rsidRPr="00BE3701" w:rsidRDefault="005E5E59" w:rsidP="005E5E59">
      <w:pPr>
        <w:numPr>
          <w:ilvl w:val="0"/>
          <w:numId w:val="15"/>
        </w:numPr>
        <w:shd w:val="clear" w:color="auto" w:fill="FFFFFF"/>
        <w:tabs>
          <w:tab w:val="clear" w:pos="720"/>
          <w:tab w:val="num" w:pos="0"/>
        </w:tabs>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00BE3701" w:rsidRPr="00BE3701">
        <w:rPr>
          <w:rFonts w:ascii="Times New Roman" w:eastAsia="Times New Roman" w:hAnsi="Times New Roman" w:cs="Times New Roman"/>
          <w:sz w:val="28"/>
          <w:szCs w:val="28"/>
          <w:lang w:eastAsia="ru-RU"/>
        </w:rPr>
        <w:t>зложить свои доводы должностному лицу, которое вправе вносить протесты, а также присутствовать при судебном рассмотрении дела в порядке надзора; обращаться в </w:t>
      </w:r>
      <w:hyperlink r:id="rId30" w:tooltip="Конституционный Суд Российской Федерации" w:history="1">
        <w:r w:rsidR="00BE3701" w:rsidRPr="00BE3701">
          <w:rPr>
            <w:rFonts w:ascii="Times New Roman" w:eastAsia="Times New Roman" w:hAnsi="Times New Roman" w:cs="Times New Roman"/>
            <w:sz w:val="28"/>
            <w:szCs w:val="28"/>
            <w:lang w:eastAsia="ru-RU"/>
          </w:rPr>
          <w:t>Конституционный Суд Российской Федерации</w:t>
        </w:r>
      </w:hyperlink>
      <w:r w:rsidR="00BE3701" w:rsidRPr="00BE3701">
        <w:rPr>
          <w:rFonts w:ascii="Times New Roman" w:eastAsia="Times New Roman" w:hAnsi="Times New Roman" w:cs="Times New Roman"/>
          <w:sz w:val="28"/>
          <w:szCs w:val="28"/>
          <w:lang w:eastAsia="ru-RU"/>
        </w:rPr>
        <w:t> с жалобой на нарушение конституционных прав и свобод граждан законом, применённым или подлежащим применению в конкретном деле.</w:t>
      </w:r>
    </w:p>
    <w:p w:rsidR="00BE3701" w:rsidRPr="00BE3701" w:rsidRDefault="00BE3701" w:rsidP="00BE3701">
      <w:pPr>
        <w:shd w:val="clear" w:color="auto" w:fill="FFFFFF"/>
        <w:ind w:firstLine="709"/>
        <w:jc w:val="both"/>
        <w:rPr>
          <w:rFonts w:ascii="Times New Roman" w:eastAsia="Times New Roman" w:hAnsi="Times New Roman" w:cs="Times New Roman"/>
          <w:sz w:val="28"/>
          <w:szCs w:val="28"/>
          <w:lang w:eastAsia="ru-RU"/>
        </w:rPr>
      </w:pPr>
      <w:r w:rsidRPr="00BE3701">
        <w:rPr>
          <w:rFonts w:ascii="Times New Roman" w:eastAsia="Times New Roman" w:hAnsi="Times New Roman" w:cs="Times New Roman"/>
          <w:sz w:val="28"/>
          <w:szCs w:val="28"/>
          <w:lang w:eastAsia="ru-RU"/>
        </w:rPr>
        <w:t>В случае грубого или массового нарушения прав и свобод граждан Уполномоченный вправе выступить с докладом на очередном заседании Государственной Думы. Уполномоченный вправе обратиться в Государственную Думу с предложением о создании парламентской комиссии по расследованию фактов нарушения прав и свобод граждан и о проведении парламентских слушаний, а также непосредственно либо через своего представителя участвовать в работе указанной комиссии и проводимых слушаниях.</w:t>
      </w:r>
    </w:p>
    <w:p w:rsidR="00BE3701" w:rsidRPr="00A20854" w:rsidRDefault="006C3D8B" w:rsidP="00A20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Pr>
          <w:rFonts w:ascii="Times New Roman" w:hAnsi="Times New Roman" w:cs="Times New Roman"/>
          <w:sz w:val="28"/>
          <w:szCs w:val="28"/>
        </w:rPr>
        <w:t>Почти все субъекты федерации имеют в структуре государственных органов – институт омбудсмена.</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Закон ДНР «Об Уполномоченном по правам человека в Донецкой Народной Республике» был принят Постановлением Народного Совета          3 апреля 2015 года. Ст.2 ч.1 Закона дает определение правовому статусу Уполномоченного, должность которого учреждается в целях обеспечения гарантий государственной защиты прав и свобод граждан, иностранцев и лиц без гражданства, находящихся на территории Донецкой Народной Республики, предотвращения любым формам дискриминации относительно реализации человеком своих прав и свобод.</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Как же может помочь Уполномоченный по правам человека в защите нарушенных прав? </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Гарантией деятельности Уполномоченного по правам человека является, закрепленная в Законе ст.2 ч.3 норма, по которой при осуществлении своих полномочий, он независим и неподотчетен каким-либо государственным органам и должностным лицам, вмешательство в деятельность Уполномоченного с целью повлиять на его решение, неисполнение должностными лицами обязанностей, а также воспрепятствование деятельности Уполномоченного в иной форме влечет ответственность (ч.1 ст.23), он обладает неприкосновенностью в течение </w:t>
      </w:r>
      <w:r w:rsidRPr="00AC66B5">
        <w:rPr>
          <w:rFonts w:ascii="Times New Roman" w:eastAsia="Times New Roman" w:hAnsi="Times New Roman" w:cs="Times New Roman"/>
          <w:sz w:val="28"/>
          <w:szCs w:val="28"/>
          <w:lang w:eastAsia="ru-RU"/>
        </w:rPr>
        <w:lastRenderedPageBreak/>
        <w:t xml:space="preserve">всего срока его полномочий (ч.2 ст.23), органы государственной власти, органы местного самоуправления, объединения граждан, предприятия, учреждения, организации независимо от формы собственности, должностные и служебные лица, к которым обратился Уполномоченный, обязаны сотрудничать с ним и оказывать ему необходимую помощь (ч.1 ст.25). </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Для обеспечения деятельности Уполномоченного создается аппарат, а также в целях оказания консультативной помощи может создаваться экспертный совет из лиц, обладающих необходимыми познаниями в области прав и свобод человека и гражданина.</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Уполномоченный имеет право:</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1) безотлагательного приема руководителями и другими должностными лицами, расположенных на территории Донецкой Народной Республики органов государственной власти, органов местного самоуправления, предприятий, учреждений и организаций независимо от организационно-правовых форм и форм собственности, руководителями общественных объединений, лицами начальствующего состава Вооруженных Сил Донецкой Народной Республики, других войск и воинских формирований, администрацией мест принудительного содержания;</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2) беспрепятственно посещать органы государственной власти, органы местного самоуправления, предприятия, учреждения, организации независимо от формы собственности, присутствовать на их заседаниях;</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3) в установленном порядке на ознакомление с документами, в том числе теми, которые содержат информацию с ограниченным доступом, и получение их копий в органах государственной власти, органах местного самоуправления, объединениях граждан, на предприятиях, в учреждениях, организациях независимо от формы собственности, органах прокуратуры;</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4) в установленном порядке проводить в пределах своих полномочий или совместно с компетентными государственными органами, должностными лицами и государственными служащими проверку деятельности государственных органов, органов местного самоуправления и должностных лиц;</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5) приглашать должностных и служебных лиц, граждан Донецкой Народной Республики, иностранцев и лиц без гражданства для получения от них устных или письменных объяснений относительно обстоятельств, которые проверяются по делу;</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6) в пределах своих полномочий получать информацию в судах, обращаться в суд с заявлением о защите прав и свобод человека и гражданина, которые по состоянию здоровья или по другим уважительным причинам не могут этого сделать самостоятельно, а также принимать участие в судебном процессе в случаях и порядке, установленных законом;</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7) присутствовать на заседаниях судов всех инстанций, при условии согласия субъекта права, в интересах которого судебное разбирательство объявлено закрытым;</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lastRenderedPageBreak/>
        <w:t>8) проверять состояние соблюдения установленных прав и свобод человека и гражданина соответствующими государственными органами, в том числе теми, что осуществляют оперативно-розыскную деятельность, вносить в установленном порядке предложения по улучшению деятельности таких органов в этой сфере;</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9) направлять государственным органам, органам местного самоуправления и должностным лицам свои замечания и предложения общего характера, относящиеся к обеспечению прав и свобод граждан, совершенствованию административных процедур.</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В связи с непрекращающейся агрессией Украины против Донецкой Народной Республики Уполномоченный по правам человека выполняет еще и специальные функции, а именно:</w:t>
      </w:r>
    </w:p>
    <w:p w:rsidR="00AC66B5" w:rsidRPr="00AC66B5" w:rsidRDefault="00AC66B5" w:rsidP="00AC66B5">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eastAsia="Times New Roman"/>
          <w:lang w:eastAsia="ru-RU"/>
        </w:rPr>
      </w:pPr>
      <w:r w:rsidRPr="00AC66B5">
        <w:rPr>
          <w:rFonts w:eastAsia="Times New Roman"/>
          <w:lang w:eastAsia="ru-RU"/>
        </w:rPr>
        <w:t>оказывает правовую помощь лицам, пострадавшим от боевых действий;</w:t>
      </w:r>
    </w:p>
    <w:p w:rsidR="00AC66B5" w:rsidRPr="00AC66B5" w:rsidRDefault="00AC66B5" w:rsidP="00AC66B5">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eastAsia="Times New Roman"/>
          <w:lang w:eastAsia="ru-RU"/>
        </w:rPr>
      </w:pPr>
      <w:r w:rsidRPr="00AC66B5">
        <w:rPr>
          <w:rFonts w:eastAsia="Times New Roman"/>
          <w:lang w:eastAsia="ru-RU"/>
        </w:rPr>
        <w:t>ведет сбор информации и регистрацию сведений о разыскиваемых лицах;</w:t>
      </w:r>
    </w:p>
    <w:p w:rsidR="00AC66B5" w:rsidRPr="00AC66B5" w:rsidRDefault="00AC66B5" w:rsidP="00AC66B5">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eastAsia="Times New Roman"/>
          <w:lang w:eastAsia="ru-RU"/>
        </w:rPr>
      </w:pPr>
      <w:r w:rsidRPr="00AC66B5">
        <w:rPr>
          <w:rFonts w:eastAsia="Times New Roman"/>
          <w:lang w:eastAsia="ru-RU"/>
        </w:rPr>
        <w:t>оказывает помощь в получении доступа к информации по идентификации и должного захоронения останков погибших;</w:t>
      </w:r>
    </w:p>
    <w:p w:rsidR="00AC66B5" w:rsidRPr="00AC66B5" w:rsidRDefault="00AC66B5" w:rsidP="00AC66B5">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eastAsia="Times New Roman"/>
          <w:lang w:eastAsia="ru-RU"/>
        </w:rPr>
      </w:pPr>
      <w:r w:rsidRPr="00AC66B5">
        <w:rPr>
          <w:rFonts w:eastAsia="Times New Roman"/>
          <w:lang w:eastAsia="ru-RU"/>
        </w:rPr>
        <w:t>ведет  учет беженцев, пленных и пропавших безвестно военнослужащих и гражданского населения.</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Однако деятельность Уполномоченного дополняет существующие средства защиты прав и свобод человека, но не отменяет и не влечет пересмотра компетенции государственных органов, обеспечивающих защиту и восстановление нарушенных прав и свобод.</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Самозащита как общеправовая гарантия предполагает конституционно признанную и соблюдаемую государством возможность каждого самостоятельно и под свою ответственность защищать свои права и свободы всеми способами (односторонними юридическими и фактическими действиями), не запрещёнными законом.</w:t>
      </w:r>
    </w:p>
    <w:p w:rsidR="00AC66B5" w:rsidRPr="00AC66B5" w:rsidRDefault="006C3D8B" w:rsidP="006C3D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C66B5" w:rsidRPr="00AC66B5">
        <w:rPr>
          <w:rFonts w:ascii="Times New Roman" w:eastAsia="Times New Roman" w:hAnsi="Times New Roman" w:cs="Times New Roman"/>
          <w:sz w:val="28"/>
          <w:szCs w:val="28"/>
          <w:lang w:eastAsia="ru-RU"/>
        </w:rPr>
        <w:t>Основные способы самозащиты:</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а) отказ лица от выполнения обязательств, не предусмотренных законом либо договором;</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б) отказ лица от осуществления деятельности либо отдельных действий (бездействия), которые непосредственно угрожают его жизни и здоровью, за исключением случаев, предусмотренных законами;</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в) удержание вещи в счёт выполнения обязательств, вытекающих из закона либо договора;</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г) применение оружия в исключительных случаях (в условиях необходимой обороны и крайней необходимости);</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д) иные способы самозащиты, не запрещённые законом.</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ab/>
        <w:t>Условия правомерности самозащиты:</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а) субъектом самостоятельно защищается своё действительное, а не предполагаемое право;</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б) используемые способы самозащиты соразмерны нарушению, т.е. вред, причинённый реализацией права на самозащиту, не должен быть более значительным, чем предотвращённый;</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lastRenderedPageBreak/>
        <w:t>в) способы самозащиты не выходят за пределы действий, необходимых для пресечения нарушения.</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Судебная защита как общеправовая гарантия представляет собой гарантированную Конституцией </w:t>
      </w:r>
      <w:r w:rsidR="006C3D8B">
        <w:rPr>
          <w:rFonts w:ascii="Times New Roman" w:hAnsi="Times New Roman" w:cs="Times New Roman"/>
          <w:sz w:val="28"/>
          <w:szCs w:val="28"/>
          <w:shd w:val="clear" w:color="auto" w:fill="FFFFFF"/>
        </w:rPr>
        <w:t>России</w:t>
      </w:r>
      <w:r w:rsidRPr="00AC66B5">
        <w:rPr>
          <w:rFonts w:ascii="Times New Roman" w:eastAsia="Times New Roman" w:hAnsi="Times New Roman" w:cs="Times New Roman"/>
          <w:sz w:val="28"/>
          <w:szCs w:val="28"/>
          <w:lang w:eastAsia="ru-RU"/>
        </w:rPr>
        <w:t xml:space="preserve"> возможность каждого обжаловать в суд решения и действия (или бездействие) органов государственной власти, органов местного самоуправления, общественных объединений и должностных лиц.</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Особенности и преимущества судебной защиты:</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а) носит всеобщий характер;</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б) осуществляется особыми самостоятельными и независимыми от других органов и лиц государственными органами - судами (материальное преимущество);</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в) осуществляется только в соответствии с законом и на основании закона (формальное преимущество);</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г) осуществляется в строго установленном порядке, гарантирующем учёт и равенство интересов всех заинтересованных в споре сторон (процессуальное преимущество).</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Международная защита как общеправовая гарантия представляет собой гарантированную Конституцией </w:t>
      </w:r>
      <w:r w:rsidR="006C3D8B">
        <w:rPr>
          <w:rFonts w:ascii="Times New Roman" w:hAnsi="Times New Roman" w:cs="Times New Roman"/>
          <w:sz w:val="28"/>
          <w:szCs w:val="28"/>
          <w:shd w:val="clear" w:color="auto" w:fill="FFFFFF"/>
        </w:rPr>
        <w:t>Российской Федерации</w:t>
      </w:r>
      <w:r w:rsidRPr="00AC66B5">
        <w:rPr>
          <w:rFonts w:ascii="Times New Roman" w:eastAsia="Times New Roman" w:hAnsi="Times New Roman" w:cs="Times New Roman"/>
          <w:sz w:val="28"/>
          <w:szCs w:val="28"/>
          <w:lang w:eastAsia="ru-RU"/>
        </w:rPr>
        <w:t xml:space="preserve"> возможность каждого обращаться в установленных международным договором случаях и порядке за защитой нарушенных прав в межгосударственные органы по защите прав человека.</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Основные межгосударственные органы по защите прав человека:</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а) Международный Суд при ООН;</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б) Комитет ООН по правам человека;</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в) Международный уголовный суд и иные специализированные суды (трибуналы) системы Объединённых Наций;</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г) Верховный комиссар ООН по делам беженцев;</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д) Европейский Суд по правам человека.</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Рассмотрим подробнее некоторые из них.</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b/>
          <w:bCs/>
          <w:i/>
          <w:color w:val="222222"/>
          <w:sz w:val="28"/>
          <w:szCs w:val="28"/>
        </w:rPr>
        <w:t xml:space="preserve">Европейский суд по правам </w:t>
      </w:r>
      <w:r w:rsidRPr="00AC66B5">
        <w:rPr>
          <w:b/>
          <w:bCs/>
          <w:i/>
          <w:sz w:val="28"/>
          <w:szCs w:val="28"/>
        </w:rPr>
        <w:t>человека</w:t>
      </w:r>
      <w:r w:rsidRPr="00AC66B5">
        <w:rPr>
          <w:sz w:val="28"/>
          <w:szCs w:val="28"/>
        </w:rPr>
        <w:t> (далее – ЕСПЧ)  </w:t>
      </w:r>
      <w:r w:rsidRPr="00AC66B5">
        <w:rPr>
          <w:color w:val="auto"/>
          <w:sz w:val="28"/>
          <w:szCs w:val="28"/>
        </w:rPr>
        <w:t>–</w:t>
      </w:r>
      <w:hyperlink r:id="rId31" w:tooltip="Международные судебные органы" w:history="1">
        <w:r w:rsidRPr="00AC66B5">
          <w:rPr>
            <w:rStyle w:val="a4"/>
            <w:color w:val="auto"/>
            <w:sz w:val="28"/>
            <w:szCs w:val="28"/>
          </w:rPr>
          <w:t>международный судебный орган</w:t>
        </w:r>
      </w:hyperlink>
      <w:r w:rsidRPr="00AC66B5">
        <w:rPr>
          <w:sz w:val="28"/>
          <w:szCs w:val="28"/>
        </w:rPr>
        <w:t>, юрисдикция которого распространяется на все государства - члены </w:t>
      </w:r>
      <w:hyperlink r:id="rId32" w:tooltip="Совет Европы" w:history="1">
        <w:r w:rsidRPr="00AC66B5">
          <w:rPr>
            <w:rStyle w:val="a4"/>
            <w:color w:val="auto"/>
            <w:sz w:val="28"/>
            <w:szCs w:val="28"/>
          </w:rPr>
          <w:t>Совета Европы</w:t>
        </w:r>
      </w:hyperlink>
      <w:r w:rsidRPr="00AC66B5">
        <w:rPr>
          <w:sz w:val="28"/>
          <w:szCs w:val="28"/>
        </w:rPr>
        <w:t>, ратифицировавшие </w:t>
      </w:r>
      <w:hyperlink r:id="rId33" w:history="1">
        <w:r w:rsidRPr="00AC66B5">
          <w:rPr>
            <w:rStyle w:val="a4"/>
            <w:color w:val="auto"/>
            <w:sz w:val="28"/>
            <w:szCs w:val="28"/>
          </w:rPr>
          <w:t>Европейскую конвенцию о защите прав человека и основных свобод</w:t>
        </w:r>
      </w:hyperlink>
      <w:r w:rsidRPr="00AC66B5">
        <w:rPr>
          <w:sz w:val="28"/>
          <w:szCs w:val="28"/>
        </w:rPr>
        <w:t>, включающий все вопросы, относящиеся к толкованию и применению конвенции, включая межгосударственные дела и жалобы отдельных лиц.</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shd w:val="clear" w:color="auto" w:fill="FFFFFF"/>
        </w:rPr>
      </w:pPr>
      <w:r w:rsidRPr="00AC66B5">
        <w:rPr>
          <w:sz w:val="28"/>
          <w:szCs w:val="28"/>
        </w:rPr>
        <w:t>Его </w:t>
      </w:r>
      <w:hyperlink r:id="rId34" w:tooltip="Юрисдикция" w:history="1">
        <w:r w:rsidRPr="00AC66B5">
          <w:rPr>
            <w:rStyle w:val="a4"/>
            <w:color w:val="auto"/>
            <w:sz w:val="28"/>
            <w:szCs w:val="28"/>
          </w:rPr>
          <w:t>юрисдикция</w:t>
        </w:r>
      </w:hyperlink>
      <w:r w:rsidRPr="00AC66B5">
        <w:rPr>
          <w:sz w:val="28"/>
          <w:szCs w:val="28"/>
        </w:rPr>
        <w:t> распространяется на </w:t>
      </w:r>
      <w:hyperlink r:id="rId35" w:tooltip="Россия" w:history="1">
        <w:r w:rsidRPr="00AC66B5">
          <w:rPr>
            <w:rStyle w:val="a4"/>
            <w:color w:val="auto"/>
            <w:sz w:val="28"/>
            <w:szCs w:val="28"/>
          </w:rPr>
          <w:t>Россию</w:t>
        </w:r>
      </w:hyperlink>
      <w:r w:rsidRPr="00AC66B5">
        <w:rPr>
          <w:sz w:val="28"/>
          <w:szCs w:val="28"/>
        </w:rPr>
        <w:t> с </w:t>
      </w:r>
      <w:hyperlink r:id="rId36" w:tooltip="5 мая" w:history="1">
        <w:r w:rsidRPr="00AC66B5">
          <w:rPr>
            <w:rStyle w:val="a4"/>
            <w:color w:val="auto"/>
            <w:sz w:val="28"/>
            <w:szCs w:val="28"/>
          </w:rPr>
          <w:t>5 мая</w:t>
        </w:r>
      </w:hyperlink>
      <w:r w:rsidRPr="00AC66B5">
        <w:rPr>
          <w:sz w:val="28"/>
          <w:szCs w:val="28"/>
        </w:rPr>
        <w:t> </w:t>
      </w:r>
      <w:hyperlink r:id="rId37" w:tooltip="1998 год" w:history="1">
        <w:r w:rsidRPr="00AC66B5">
          <w:rPr>
            <w:rStyle w:val="a4"/>
            <w:color w:val="auto"/>
            <w:sz w:val="28"/>
            <w:szCs w:val="28"/>
          </w:rPr>
          <w:t>1998 года</w:t>
        </w:r>
      </w:hyperlink>
      <w:r w:rsidRPr="00AC66B5">
        <w:rPr>
          <w:sz w:val="28"/>
          <w:szCs w:val="28"/>
        </w:rPr>
        <w:t>.</w:t>
      </w:r>
      <w:r w:rsidRPr="00AC66B5">
        <w:rPr>
          <w:sz w:val="28"/>
          <w:szCs w:val="28"/>
          <w:shd w:val="clear" w:color="auto" w:fill="FFFFFF"/>
        </w:rPr>
        <w:t xml:space="preserve"> Местонахождение  </w:t>
      </w:r>
      <w:r w:rsidRPr="00AC66B5">
        <w:rPr>
          <w:color w:val="auto"/>
          <w:sz w:val="28"/>
          <w:szCs w:val="28"/>
        </w:rPr>
        <w:t>–</w:t>
      </w:r>
      <w:r w:rsidR="006C3D8B">
        <w:rPr>
          <w:color w:val="auto"/>
          <w:sz w:val="28"/>
          <w:szCs w:val="28"/>
        </w:rPr>
        <w:t xml:space="preserve"> </w:t>
      </w:r>
      <w:hyperlink r:id="rId38" w:tooltip="Дворец прав человека (страница отсутствует)" w:history="1">
        <w:r w:rsidRPr="00AC66B5">
          <w:rPr>
            <w:rStyle w:val="a4"/>
            <w:color w:val="auto"/>
            <w:sz w:val="28"/>
            <w:szCs w:val="28"/>
            <w:shd w:val="clear" w:color="auto" w:fill="FFFFFF"/>
          </w:rPr>
          <w:t>Дворец прав человека</w:t>
        </w:r>
      </w:hyperlink>
      <w:r w:rsidRPr="00AC66B5">
        <w:rPr>
          <w:sz w:val="28"/>
          <w:szCs w:val="28"/>
          <w:shd w:val="clear" w:color="auto" w:fill="FFFFFF"/>
        </w:rPr>
        <w:t> в </w:t>
      </w:r>
      <w:hyperlink r:id="rId39" w:tooltip="Страсбург" w:history="1">
        <w:r w:rsidRPr="00AC66B5">
          <w:rPr>
            <w:rStyle w:val="a4"/>
            <w:color w:val="auto"/>
            <w:sz w:val="28"/>
            <w:szCs w:val="28"/>
            <w:shd w:val="clear" w:color="auto" w:fill="FFFFFF"/>
          </w:rPr>
          <w:t>Страсбурге</w:t>
        </w:r>
      </w:hyperlink>
      <w:r w:rsidRPr="00AC66B5">
        <w:rPr>
          <w:sz w:val="28"/>
          <w:szCs w:val="28"/>
          <w:shd w:val="clear" w:color="auto" w:fill="FFFFFF"/>
        </w:rPr>
        <w:t> (</w:t>
      </w:r>
      <w:hyperlink r:id="rId40" w:tooltip="Франция" w:history="1">
        <w:r w:rsidRPr="00AC66B5">
          <w:rPr>
            <w:rStyle w:val="a4"/>
            <w:color w:val="auto"/>
            <w:sz w:val="28"/>
            <w:szCs w:val="28"/>
            <w:shd w:val="clear" w:color="auto" w:fill="FFFFFF"/>
          </w:rPr>
          <w:t>Франция</w:t>
        </w:r>
      </w:hyperlink>
      <w:r w:rsidRPr="00AC66B5">
        <w:rPr>
          <w:sz w:val="28"/>
          <w:szCs w:val="28"/>
          <w:shd w:val="clear" w:color="auto" w:fill="FFFFFF"/>
        </w:rPr>
        <w:t>), где находится и сам Совет Европы.</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sz w:val="28"/>
          <w:szCs w:val="28"/>
        </w:rPr>
        <w:t>В 2009-2018 годах был принят ряд нормативных актов, которые изменили порядок рассмотрения жалоб, правила их подачи, ввели приоритетность рассмотрения жалоб и ограничили право на обращение по незначительным делам.</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sz w:val="28"/>
          <w:szCs w:val="28"/>
        </w:rPr>
        <w:lastRenderedPageBreak/>
        <w:t>Во-первых, в июне 2009 года в Регламент ЕСПЧ были внесены изменения, установившие разбивку всех жалоб на шесть категорий (жалобы более высокой категории рассматриваются раньше, чем жалобы более низкой, хотя Председатель ЕСПЧ или Большая палата ЕСПЧ вправе отдать приоритет в рассмотрении любой жалобе):</w:t>
      </w:r>
    </w:p>
    <w:p w:rsidR="00AC66B5" w:rsidRPr="00AC66B5" w:rsidRDefault="00AC66B5" w:rsidP="00AC66B5">
      <w:pPr>
        <w:numPr>
          <w:ilvl w:val="0"/>
          <w:numId w:val="11"/>
        </w:numPr>
        <w:shd w:val="clear" w:color="auto" w:fill="FFFFFF"/>
        <w:tabs>
          <w:tab w:val="clear" w:pos="720"/>
          <w:tab w:val="num" w:pos="0"/>
          <w:tab w:val="left" w:pos="993"/>
        </w:tabs>
        <w:ind w:left="0" w:firstLine="709"/>
        <w:jc w:val="both"/>
        <w:rPr>
          <w:rFonts w:ascii="Times New Roman" w:hAnsi="Times New Roman" w:cs="Times New Roman"/>
          <w:sz w:val="28"/>
          <w:szCs w:val="28"/>
        </w:rPr>
      </w:pPr>
      <w:r w:rsidRPr="00AC66B5">
        <w:rPr>
          <w:rFonts w:ascii="Times New Roman" w:hAnsi="Times New Roman" w:cs="Times New Roman"/>
          <w:i/>
          <w:iCs/>
          <w:sz w:val="28"/>
          <w:szCs w:val="28"/>
        </w:rPr>
        <w:t>Срочные жалобы</w:t>
      </w:r>
      <w:r w:rsidRPr="00AC66B5">
        <w:rPr>
          <w:rFonts w:ascii="Times New Roman" w:hAnsi="Times New Roman" w:cs="Times New Roman"/>
          <w:sz w:val="28"/>
          <w:szCs w:val="28"/>
        </w:rPr>
        <w:t> (если под угрозой поставлена жизнь или здоровье заявителя, заявитель из-за нарушения прав лишен свободы, имеют место иные обстоятельства, связанные с личной или семейной жизнью заявителя, особенно если под угрозой благополучие ребёнка, а также жалобы, по которым применены обеспечительные меры, предусмотренные Правилом 39 Регламента Европейского Суда по правам человека);</w:t>
      </w:r>
    </w:p>
    <w:p w:rsidR="00AC66B5" w:rsidRPr="00AC66B5" w:rsidRDefault="00AC66B5" w:rsidP="00AC66B5">
      <w:pPr>
        <w:numPr>
          <w:ilvl w:val="0"/>
          <w:numId w:val="11"/>
        </w:numPr>
        <w:shd w:val="clear" w:color="auto" w:fill="FFFFFF"/>
        <w:tabs>
          <w:tab w:val="clear" w:pos="720"/>
          <w:tab w:val="num" w:pos="0"/>
          <w:tab w:val="left" w:pos="993"/>
        </w:tabs>
        <w:ind w:left="0" w:firstLine="709"/>
        <w:jc w:val="both"/>
        <w:rPr>
          <w:rFonts w:ascii="Times New Roman" w:hAnsi="Times New Roman" w:cs="Times New Roman"/>
          <w:sz w:val="28"/>
          <w:szCs w:val="28"/>
        </w:rPr>
      </w:pPr>
      <w:r w:rsidRPr="00AC66B5">
        <w:rPr>
          <w:rFonts w:ascii="Times New Roman" w:hAnsi="Times New Roman" w:cs="Times New Roman"/>
          <w:i/>
          <w:iCs/>
          <w:sz w:val="28"/>
          <w:szCs w:val="28"/>
        </w:rPr>
        <w:t>Жалобы, поднимающие вопросы, способные оказать влияние на эффективность конвенционной системы</w:t>
      </w:r>
      <w:r w:rsidRPr="00AC66B5">
        <w:rPr>
          <w:rFonts w:ascii="Times New Roman" w:hAnsi="Times New Roman" w:cs="Times New Roman"/>
          <w:sz w:val="28"/>
          <w:szCs w:val="28"/>
        </w:rPr>
        <w:t> (например, касающиеся системных и чрезвычайно распространенных ситуаций, которые ещё не были предметом рассмотрения ЕСПЧ, жалобы, по которым выносятся пилотные Постановления ЕСПЧ) или жалобы, в которых поднимаются важные вопросы, затрагивающие общие интересы (в частности, касающиеся вопросов, способных оказать значительное влияние на национальные или европейскую правовые системы);</w:t>
      </w:r>
    </w:p>
    <w:p w:rsidR="00AC66B5" w:rsidRPr="00AC66B5" w:rsidRDefault="00AC66B5" w:rsidP="00AC66B5">
      <w:pPr>
        <w:numPr>
          <w:ilvl w:val="0"/>
          <w:numId w:val="11"/>
        </w:numPr>
        <w:shd w:val="clear" w:color="auto" w:fill="FFFFFF"/>
        <w:tabs>
          <w:tab w:val="clear" w:pos="720"/>
          <w:tab w:val="num" w:pos="0"/>
          <w:tab w:val="left" w:pos="993"/>
        </w:tabs>
        <w:ind w:left="0" w:firstLine="709"/>
        <w:jc w:val="both"/>
        <w:rPr>
          <w:rFonts w:ascii="Times New Roman" w:hAnsi="Times New Roman" w:cs="Times New Roman"/>
          <w:sz w:val="28"/>
          <w:szCs w:val="28"/>
        </w:rPr>
      </w:pPr>
      <w:r w:rsidRPr="00AC66B5">
        <w:rPr>
          <w:rFonts w:ascii="Times New Roman" w:hAnsi="Times New Roman" w:cs="Times New Roman"/>
          <w:i/>
          <w:iCs/>
          <w:sz w:val="28"/>
          <w:szCs w:val="28"/>
        </w:rPr>
        <w:t>Жалобы, основными вопросами которых в соответствии с предварительной оценкой являются нарушения статей 2, 3, 4 и пункта 1 статьи 5 Европейской конвенции о защите прав человека и основных свобод</w:t>
      </w:r>
      <w:r w:rsidRPr="00AC66B5">
        <w:rPr>
          <w:rFonts w:ascii="Times New Roman" w:hAnsi="Times New Roman" w:cs="Times New Roman"/>
          <w:sz w:val="28"/>
          <w:szCs w:val="28"/>
        </w:rPr>
        <w:t>, независимо от того, являются ли они повторяющимися, а также жалобы на непосредственные угрозы физической целостности и достоинству человека;</w:t>
      </w:r>
    </w:p>
    <w:p w:rsidR="00AC66B5" w:rsidRPr="00AC66B5" w:rsidRDefault="00AC66B5" w:rsidP="00AC66B5">
      <w:pPr>
        <w:numPr>
          <w:ilvl w:val="0"/>
          <w:numId w:val="11"/>
        </w:numPr>
        <w:shd w:val="clear" w:color="auto" w:fill="FFFFFF"/>
        <w:tabs>
          <w:tab w:val="clear" w:pos="720"/>
          <w:tab w:val="num" w:pos="0"/>
          <w:tab w:val="left" w:pos="993"/>
        </w:tabs>
        <w:ind w:left="0" w:firstLine="709"/>
        <w:jc w:val="both"/>
        <w:rPr>
          <w:rFonts w:ascii="Times New Roman" w:hAnsi="Times New Roman" w:cs="Times New Roman"/>
          <w:sz w:val="28"/>
          <w:szCs w:val="28"/>
        </w:rPr>
      </w:pPr>
      <w:r w:rsidRPr="00AC66B5">
        <w:rPr>
          <w:rFonts w:ascii="Times New Roman" w:hAnsi="Times New Roman" w:cs="Times New Roman"/>
          <w:i/>
          <w:iCs/>
          <w:sz w:val="28"/>
          <w:szCs w:val="28"/>
        </w:rPr>
        <w:t>Представляющиеся обоснованными жалобы на нарушения других статей Конвенции</w:t>
      </w:r>
      <w:r w:rsidRPr="00AC66B5">
        <w:rPr>
          <w:rFonts w:ascii="Times New Roman" w:hAnsi="Times New Roman" w:cs="Times New Roman"/>
          <w:sz w:val="28"/>
          <w:szCs w:val="28"/>
        </w:rPr>
        <w:t>.</w:t>
      </w:r>
    </w:p>
    <w:p w:rsidR="00AC66B5" w:rsidRPr="00AC66B5" w:rsidRDefault="00AC66B5" w:rsidP="00AC66B5">
      <w:pPr>
        <w:numPr>
          <w:ilvl w:val="0"/>
          <w:numId w:val="11"/>
        </w:numPr>
        <w:shd w:val="clear" w:color="auto" w:fill="FFFFFF"/>
        <w:tabs>
          <w:tab w:val="clear" w:pos="720"/>
          <w:tab w:val="num" w:pos="0"/>
          <w:tab w:val="left" w:pos="993"/>
        </w:tabs>
        <w:ind w:left="0" w:firstLine="709"/>
        <w:jc w:val="both"/>
        <w:rPr>
          <w:rFonts w:ascii="Times New Roman" w:hAnsi="Times New Roman" w:cs="Times New Roman"/>
          <w:sz w:val="28"/>
          <w:szCs w:val="28"/>
        </w:rPr>
      </w:pPr>
      <w:r w:rsidRPr="00AC66B5">
        <w:rPr>
          <w:rFonts w:ascii="Times New Roman" w:hAnsi="Times New Roman" w:cs="Times New Roman"/>
          <w:i/>
          <w:iCs/>
          <w:sz w:val="28"/>
          <w:szCs w:val="28"/>
        </w:rPr>
        <w:t>Жалобы на нарушения, которые являлись предметом разбирательств, завершившихся вынесением пилотных или наиболее значимых Постановлений Европейского Суда по правам человека («повторяющиеся дела»)</w:t>
      </w:r>
    </w:p>
    <w:p w:rsidR="00AC66B5" w:rsidRPr="00AC66B5" w:rsidRDefault="00AC66B5" w:rsidP="00AC66B5">
      <w:pPr>
        <w:numPr>
          <w:ilvl w:val="0"/>
          <w:numId w:val="11"/>
        </w:numPr>
        <w:shd w:val="clear" w:color="auto" w:fill="FFFFFF"/>
        <w:tabs>
          <w:tab w:val="clear" w:pos="720"/>
          <w:tab w:val="num" w:pos="0"/>
          <w:tab w:val="left" w:pos="993"/>
        </w:tabs>
        <w:ind w:left="0" w:firstLine="709"/>
        <w:jc w:val="both"/>
        <w:rPr>
          <w:rFonts w:ascii="Times New Roman" w:hAnsi="Times New Roman" w:cs="Times New Roman"/>
          <w:sz w:val="28"/>
          <w:szCs w:val="28"/>
        </w:rPr>
      </w:pPr>
      <w:r w:rsidRPr="00AC66B5">
        <w:rPr>
          <w:rFonts w:ascii="Times New Roman" w:hAnsi="Times New Roman" w:cs="Times New Roman"/>
          <w:i/>
          <w:iCs/>
          <w:sz w:val="28"/>
          <w:szCs w:val="28"/>
        </w:rPr>
        <w:t>Жалобы, приемлемость которых вызывает сомнения</w:t>
      </w:r>
      <w:r w:rsidRPr="00AC66B5">
        <w:rPr>
          <w:rFonts w:ascii="Times New Roman" w:hAnsi="Times New Roman" w:cs="Times New Roman"/>
          <w:sz w:val="28"/>
          <w:szCs w:val="28"/>
        </w:rPr>
        <w:t>.</w:t>
      </w:r>
    </w:p>
    <w:p w:rsidR="00AC66B5" w:rsidRPr="00AC66B5" w:rsidRDefault="00AC66B5" w:rsidP="00AC66B5">
      <w:pPr>
        <w:numPr>
          <w:ilvl w:val="0"/>
          <w:numId w:val="11"/>
        </w:numPr>
        <w:shd w:val="clear" w:color="auto" w:fill="FFFFFF"/>
        <w:tabs>
          <w:tab w:val="clear" w:pos="720"/>
          <w:tab w:val="num" w:pos="0"/>
          <w:tab w:val="left" w:pos="993"/>
        </w:tabs>
        <w:ind w:left="0" w:firstLine="709"/>
        <w:jc w:val="both"/>
        <w:rPr>
          <w:rFonts w:ascii="Times New Roman" w:hAnsi="Times New Roman" w:cs="Times New Roman"/>
          <w:sz w:val="28"/>
          <w:szCs w:val="28"/>
        </w:rPr>
      </w:pPr>
      <w:r w:rsidRPr="00AC66B5">
        <w:rPr>
          <w:rFonts w:ascii="Times New Roman" w:hAnsi="Times New Roman" w:cs="Times New Roman"/>
          <w:i/>
          <w:iCs/>
          <w:sz w:val="28"/>
          <w:szCs w:val="28"/>
        </w:rPr>
        <w:t>Очевидно неприемлемые жалобы</w:t>
      </w:r>
      <w:r w:rsidRPr="00AC66B5">
        <w:rPr>
          <w:rFonts w:ascii="Times New Roman" w:hAnsi="Times New Roman" w:cs="Times New Roman"/>
          <w:sz w:val="28"/>
          <w:szCs w:val="28"/>
        </w:rPr>
        <w:t>.</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sz w:val="28"/>
          <w:szCs w:val="28"/>
        </w:rPr>
        <w:t>Во-вторых, с 1 января 2014 года были отменены так называемые «предварительные жалобы» (изменили Регламент Суда). Вместо этого судом был опубликован формуляр (на языках стран Совета Европы), который заявитель должен заполнять, распечатывать и направлять по почте в ЕСПЧ. Днем подачи жалобы в ЕСПЧ стал считаться день направления по почте полностью заполненного формуляра с документами.</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sz w:val="28"/>
          <w:szCs w:val="28"/>
        </w:rPr>
        <w:t>В-третьих, от заявителя Формуляр жалобы стал требовать приложить качественные копии документов, подтверждающих доводы его жалобы.</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sz w:val="28"/>
          <w:szCs w:val="28"/>
        </w:rPr>
        <w:t>В-четвертых, решение о приемлемости жалобы стал принимать единоличный судья, а не тройка судей.</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sz w:val="28"/>
          <w:szCs w:val="28"/>
        </w:rPr>
        <w:lastRenderedPageBreak/>
        <w:t>В-пятых, с момента вступления в силу Протокола № 10 к Европейской конвенции, суд получил право отклонять жалобы в случае, если их податель не понес значительного ущерба от нарушения прав.</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sz w:val="28"/>
          <w:szCs w:val="28"/>
        </w:rPr>
        <w:t>С января 2019 года ЕСПЧ в порядке эксперимента (сроком на 1 год) ввел новый порядок рассмотрения признанных приемлемыми жалоб (за исключением жалоб, касающихся новых для ЕСПЧ вопросов права):</w:t>
      </w:r>
    </w:p>
    <w:p w:rsidR="00AC66B5" w:rsidRPr="00AC66B5" w:rsidRDefault="00AC66B5" w:rsidP="00AC66B5">
      <w:pPr>
        <w:pStyle w:val="a3"/>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pPr>
      <w:r w:rsidRPr="00AC66B5">
        <w:t>до начала рассмотрения жалобы заявителю и государству-ответчику обязательно предлагается заключить мировое соглашение. На переговоры о мировом соглашении отводится 12 недель;</w:t>
      </w:r>
    </w:p>
    <w:p w:rsidR="00AC66B5" w:rsidRPr="00AC66B5" w:rsidRDefault="00AC66B5" w:rsidP="00AC66B5">
      <w:pPr>
        <w:pStyle w:val="a3"/>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pPr>
      <w:r w:rsidRPr="00AC66B5">
        <w:t>в случае недостижения мирового соглашения ЕСПЧ предлагает государству-ответчику выступить с односторонней декларацией -  признать нарушение прав заявителя и предложить заявителю компенсацию (исходя из практики ЕСПЧ);</w:t>
      </w:r>
    </w:p>
    <w:p w:rsidR="00AC66B5" w:rsidRPr="00AC66B5" w:rsidRDefault="00AC66B5" w:rsidP="00AC66B5">
      <w:pPr>
        <w:pStyle w:val="a3"/>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pPr>
      <w:r w:rsidRPr="00AC66B5">
        <w:t>в случае отказа правительства страны-ответчика выступить с односторонней декларацией, ЕСПЧ приступает к обычному состязательному процессу. На него отведено 12 недель.</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sz w:val="28"/>
          <w:szCs w:val="28"/>
          <w:shd w:val="clear" w:color="auto" w:fill="FFFFFF"/>
        </w:rPr>
        <w:t>Количество судей, входящих в состав Европейского Суда по правам человека равно количеству стран, входящих в состав Совета Европы и ратифицировавших Конвенцию о защите прав человека и основных свобод. Таким образом, один судья представляет одно государство, участника Конвенции, но в личном качестве.</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shd w:val="clear" w:color="auto" w:fill="FFFFFF"/>
        </w:rPr>
      </w:pPr>
      <w:r w:rsidRPr="00AC66B5">
        <w:rPr>
          <w:sz w:val="28"/>
          <w:szCs w:val="28"/>
          <w:shd w:val="clear" w:color="auto" w:fill="FFFFFF"/>
        </w:rPr>
        <w:t xml:space="preserve">Конвенция в ст. 26 предполагает создание на определенный срок палат, но в ст. 25 Регламента используется термин «секция». Такое разграничение в наименовании продиктовано необходимостью избегать смешения терминологии, поскольку Конвенцией также предусмотрено образование Комитетов, Палат и Большой палаты. </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shd w:val="clear" w:color="auto" w:fill="FFFFFF"/>
        </w:rPr>
      </w:pPr>
      <w:r w:rsidRPr="00AC66B5">
        <w:rPr>
          <w:sz w:val="28"/>
          <w:szCs w:val="28"/>
          <w:shd w:val="clear" w:color="auto" w:fill="FFFFFF"/>
        </w:rPr>
        <w:t>Секции не занимаются непосредственно рассмотрением дел, но из их числа могут формироваться палаты, рассматривающие конкретные дела. Функции непосредственного отправления правосудия, то есть вынесения решений по существу возложены на Палаты и Большую Палату ЕСПЧ.</w:t>
      </w:r>
    </w:p>
    <w:p w:rsidR="00AC66B5" w:rsidRPr="00AC66B5" w:rsidRDefault="00AC66B5" w:rsidP="00AC66B5">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AC66B5">
        <w:rPr>
          <w:sz w:val="28"/>
          <w:szCs w:val="28"/>
        </w:rPr>
        <w:t>Европейский Суд разделен на четыре Секции, представленных равным количеством судей. Секции образуются в процессе пленарного заседания на основании предложения Председателя. Срок полномочий Секций аналогичен сроку полномочий Председателя и составляет 3 года. При создании Секций соблюдается баланс по географическому и гендерному критериям с учетом специфики права стран-участниц. Такое распределение способствует максимально всестороннему рассмотрению дел в каждой из Секций в независимости от того, интересы какого государства при этом подлежат рассмотрению.</w:t>
      </w:r>
    </w:p>
    <w:p w:rsidR="00AC66B5" w:rsidRPr="00AC66B5" w:rsidRDefault="00AC66B5" w:rsidP="00AC66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Председатели Секций выбираются по общим правилам в процессе пленарного заседания.</w:t>
      </w:r>
    </w:p>
    <w:p w:rsidR="00AC66B5" w:rsidRPr="00AC66B5" w:rsidRDefault="00AC66B5" w:rsidP="00AC66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 xml:space="preserve">Каждое дело, переданное в Секции, рассматриваются образованной Палатой в составе 7-ми судей, в число которых входят: председатель, судья, представляющий государство и еще 5 судей из Секции, назначенных </w:t>
      </w:r>
      <w:r w:rsidRPr="00AC66B5">
        <w:rPr>
          <w:rFonts w:ascii="Times New Roman" w:eastAsia="Times New Roman" w:hAnsi="Times New Roman" w:cs="Times New Roman"/>
          <w:sz w:val="28"/>
          <w:szCs w:val="28"/>
          <w:lang w:eastAsia="ru-RU"/>
        </w:rPr>
        <w:lastRenderedPageBreak/>
        <w:t xml:space="preserve">председателем. Дела подлежат рассмотрению Палатами в порядке очередности. Также Палатой может быть принято решение о рассмотрении в приоритетном порядке. Если судья, являющийся представителем от государства-участника конвенции, не состоит в Секции, то он принимает участие в заседании Палаты на правах полноценного участника, а остальные судьи назначаются стандартным путем председателем Секции. </w:t>
      </w:r>
    </w:p>
    <w:p w:rsidR="00AC66B5" w:rsidRPr="00AC66B5" w:rsidRDefault="00AC66B5" w:rsidP="00AC66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Судьи, не получившие назначения в Палаты, принимают участие в слушании по делу без права голоса. Такие судьи имеют статус запасных и могут заменить судью, который был изначально назначен на это рассмотрение, но отсутствует.</w:t>
      </w:r>
    </w:p>
    <w:p w:rsidR="00AC66B5" w:rsidRPr="00AC66B5" w:rsidRDefault="00AC66B5" w:rsidP="00AC66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shd w:val="clear" w:color="auto" w:fill="FFFFFF"/>
        </w:rPr>
      </w:pPr>
      <w:r w:rsidRPr="00AC66B5">
        <w:rPr>
          <w:rFonts w:ascii="Times New Roman" w:hAnsi="Times New Roman" w:cs="Times New Roman"/>
          <w:sz w:val="28"/>
          <w:szCs w:val="28"/>
          <w:shd w:val="clear" w:color="auto" w:fill="FFFFFF"/>
        </w:rPr>
        <w:t>Высшей судебной инстанцией ЕСПЧ является Большая Палата, состоящая из 17-ти основных и 3-х запасных судей. На заседаниях Большой Палаты председательствует Председатель или же один из его заместителей. В состав Большой Палаты входят также Председатели Секций или их заместители и другие судьи. Состав судей Большой Палаты избирается жеребьевкой, проводимой Председателем при участии Секретаря. Правила жеребьевки обеспечивают соответствие принципам географической и гендерной сбалансированности и принимают во внимание специфику правовых систем государств – участников процесса. В результате такого подхода обогащается работа Суда и увеличивает значимость принимаемых решений.</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Правовые основания использования международно-правовой защиты:</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а) исчерпаны все имеющиеся внутригосударственные средства правовой защиты;</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б) не истёк установленный международным договором срок, предусмотренный для обращения в соответствующий межгосударственный орган по защите прав человека и исчисляемый с момента вынесения окончательного по смыслу внутригосударственного законодательства решения;</w:t>
      </w:r>
    </w:p>
    <w:p w:rsidR="00AC66B5" w:rsidRP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в) обращение (жалоба) в межгосударственный орган по защите прав человека не должно быть анонимным;</w:t>
      </w:r>
    </w:p>
    <w:p w:rsidR="00AC66B5" w:rsidRDefault="00AC66B5" w:rsidP="00AC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AC66B5">
        <w:rPr>
          <w:rFonts w:ascii="Times New Roman" w:eastAsia="Times New Roman" w:hAnsi="Times New Roman" w:cs="Times New Roman"/>
          <w:sz w:val="28"/>
          <w:szCs w:val="28"/>
          <w:lang w:eastAsia="ru-RU"/>
        </w:rPr>
        <w:t>г) обращение (жалоба) заявителя не должно быть подано и (или) рассматриваться одновременно каким-либо иным межгосударственным органом по защите прав человека.</w:t>
      </w:r>
    </w:p>
    <w:p w:rsidR="000A6B79" w:rsidRPr="00667A24" w:rsidRDefault="000A6B79" w:rsidP="00667A24">
      <w:pPr>
        <w:jc w:val="both"/>
        <w:rPr>
          <w:sz w:val="28"/>
          <w:szCs w:val="28"/>
        </w:rPr>
      </w:pPr>
    </w:p>
    <w:p w:rsidR="000A6B79" w:rsidRPr="00667A24" w:rsidRDefault="00667A24" w:rsidP="00667A24">
      <w:pPr>
        <w:ind w:left="709"/>
        <w:rPr>
          <w:rFonts w:ascii="Times New Roman" w:hAnsi="Times New Roman"/>
          <w:i/>
          <w:color w:val="000000"/>
          <w:sz w:val="28"/>
          <w:szCs w:val="28"/>
        </w:rPr>
      </w:pPr>
      <w:r>
        <w:rPr>
          <w:rFonts w:ascii="Times New Roman" w:hAnsi="Times New Roman" w:cs="Times New Roman"/>
          <w:b/>
          <w:sz w:val="28"/>
          <w:szCs w:val="28"/>
        </w:rPr>
        <w:t>Контрольные вопросы по теме:</w:t>
      </w:r>
    </w:p>
    <w:p w:rsidR="000A6B79" w:rsidRPr="00667A24" w:rsidRDefault="000A6B79" w:rsidP="00667A24">
      <w:pPr>
        <w:pStyle w:val="a3"/>
        <w:numPr>
          <w:ilvl w:val="0"/>
          <w:numId w:val="2"/>
        </w:numPr>
        <w:spacing w:after="0" w:line="240" w:lineRule="auto"/>
        <w:ind w:left="426" w:hanging="426"/>
        <w:jc w:val="both"/>
        <w:rPr>
          <w:color w:val="auto"/>
        </w:rPr>
      </w:pPr>
      <w:r w:rsidRPr="00667A24">
        <w:t>Понятие и сущность конституционных прав, свобод и обязанностей граждан, их классификация.</w:t>
      </w:r>
    </w:p>
    <w:p w:rsidR="000A6B79" w:rsidRPr="00667A24" w:rsidRDefault="000A6B79" w:rsidP="00667A24">
      <w:pPr>
        <w:pStyle w:val="a3"/>
        <w:numPr>
          <w:ilvl w:val="0"/>
          <w:numId w:val="2"/>
        </w:numPr>
        <w:spacing w:after="0" w:line="240" w:lineRule="auto"/>
        <w:ind w:left="426" w:hanging="426"/>
        <w:jc w:val="both"/>
      </w:pPr>
      <w:r w:rsidRPr="00667A24">
        <w:t>Соотношение понятий «права» и «свободы».</w:t>
      </w:r>
    </w:p>
    <w:p w:rsidR="000A6B79" w:rsidRPr="00667A24" w:rsidRDefault="000A6B79" w:rsidP="00667A24">
      <w:pPr>
        <w:pStyle w:val="a3"/>
        <w:numPr>
          <w:ilvl w:val="0"/>
          <w:numId w:val="2"/>
        </w:numPr>
        <w:spacing w:after="0" w:line="240" w:lineRule="auto"/>
        <w:ind w:left="426" w:hanging="426"/>
        <w:jc w:val="both"/>
      </w:pPr>
      <w:r w:rsidRPr="00667A24">
        <w:t>Какие права относят к гражданским (личным)?</w:t>
      </w:r>
    </w:p>
    <w:p w:rsidR="000A6B79" w:rsidRPr="00667A24" w:rsidRDefault="000A6B79" w:rsidP="00667A24">
      <w:pPr>
        <w:pStyle w:val="a3"/>
        <w:numPr>
          <w:ilvl w:val="0"/>
          <w:numId w:val="2"/>
        </w:numPr>
        <w:spacing w:after="0" w:line="240" w:lineRule="auto"/>
        <w:ind w:left="426" w:hanging="426"/>
        <w:jc w:val="both"/>
      </w:pPr>
      <w:r w:rsidRPr="00667A24">
        <w:t>Какие права относят к политическим?</w:t>
      </w:r>
    </w:p>
    <w:p w:rsidR="000A6B79" w:rsidRPr="00667A24" w:rsidRDefault="000A6B79" w:rsidP="00667A24">
      <w:pPr>
        <w:pStyle w:val="a3"/>
        <w:numPr>
          <w:ilvl w:val="0"/>
          <w:numId w:val="2"/>
        </w:numPr>
        <w:spacing w:after="0" w:line="240" w:lineRule="auto"/>
        <w:ind w:left="426" w:hanging="426"/>
        <w:jc w:val="both"/>
      </w:pPr>
      <w:r w:rsidRPr="00667A24">
        <w:t>Какие права относят к социально-экономическим?</w:t>
      </w:r>
    </w:p>
    <w:p w:rsidR="000A6B79" w:rsidRPr="00667A24" w:rsidRDefault="000A6B79" w:rsidP="00667A24">
      <w:pPr>
        <w:pStyle w:val="a3"/>
        <w:numPr>
          <w:ilvl w:val="0"/>
          <w:numId w:val="2"/>
        </w:numPr>
        <w:spacing w:after="0" w:line="240" w:lineRule="auto"/>
        <w:ind w:left="426" w:hanging="426"/>
        <w:jc w:val="both"/>
      </w:pPr>
      <w:r w:rsidRPr="00667A24">
        <w:t>Какие права, по конституции, относят к культурным?</w:t>
      </w:r>
    </w:p>
    <w:p w:rsidR="000A6B79" w:rsidRPr="00667A24" w:rsidRDefault="000A6B79" w:rsidP="00667A24">
      <w:pPr>
        <w:pStyle w:val="a3"/>
        <w:numPr>
          <w:ilvl w:val="0"/>
          <w:numId w:val="2"/>
        </w:numPr>
        <w:spacing w:after="0" w:line="240" w:lineRule="auto"/>
        <w:ind w:left="426" w:hanging="426"/>
        <w:jc w:val="both"/>
      </w:pPr>
      <w:r w:rsidRPr="00667A24">
        <w:lastRenderedPageBreak/>
        <w:t xml:space="preserve">Какие обязанности человека и гражданина закреплены в Конституции </w:t>
      </w:r>
      <w:r w:rsidR="00B45FE7">
        <w:t xml:space="preserve">РФ, </w:t>
      </w:r>
      <w:r w:rsidRPr="00667A24">
        <w:t>ДНР?</w:t>
      </w:r>
    </w:p>
    <w:p w:rsidR="000A6B79" w:rsidRPr="00667A24" w:rsidRDefault="000A6B79" w:rsidP="00667A24">
      <w:pPr>
        <w:pStyle w:val="a3"/>
        <w:numPr>
          <w:ilvl w:val="0"/>
          <w:numId w:val="2"/>
        </w:numPr>
        <w:spacing w:after="0" w:line="240" w:lineRule="auto"/>
        <w:ind w:left="426" w:hanging="426"/>
        <w:jc w:val="both"/>
      </w:pPr>
      <w:r w:rsidRPr="00667A24">
        <w:t>Чем отличаются обязанности граждан от обязанностей других лиц?</w:t>
      </w:r>
    </w:p>
    <w:p w:rsidR="000A6B79" w:rsidRPr="00667A24" w:rsidRDefault="000A6B79" w:rsidP="00667A24">
      <w:pPr>
        <w:pStyle w:val="a3"/>
        <w:numPr>
          <w:ilvl w:val="0"/>
          <w:numId w:val="2"/>
        </w:numPr>
        <w:spacing w:after="0" w:line="240" w:lineRule="auto"/>
        <w:ind w:left="426" w:hanging="426"/>
        <w:jc w:val="both"/>
      </w:pPr>
      <w:r w:rsidRPr="00667A24">
        <w:t>Международные документы по правам человека.</w:t>
      </w:r>
    </w:p>
    <w:p w:rsidR="000A6B79" w:rsidRPr="00667A24" w:rsidRDefault="000A6B79" w:rsidP="00667A24">
      <w:pPr>
        <w:pStyle w:val="a3"/>
        <w:numPr>
          <w:ilvl w:val="0"/>
          <w:numId w:val="2"/>
        </w:numPr>
        <w:spacing w:after="0" w:line="240" w:lineRule="auto"/>
        <w:ind w:left="426" w:hanging="426"/>
        <w:jc w:val="both"/>
      </w:pPr>
      <w:r w:rsidRPr="00667A24">
        <w:t>Всеобщая декларация прав человека, е</w:t>
      </w:r>
      <w:r w:rsidR="00B45FE7">
        <w:t>е</w:t>
      </w:r>
      <w:r w:rsidRPr="00667A24">
        <w:t xml:space="preserve"> характеристика.</w:t>
      </w:r>
    </w:p>
    <w:p w:rsidR="000A6B79" w:rsidRPr="00667A24" w:rsidRDefault="000A6B79" w:rsidP="00667A24">
      <w:pPr>
        <w:pStyle w:val="a3"/>
        <w:numPr>
          <w:ilvl w:val="0"/>
          <w:numId w:val="2"/>
        </w:numPr>
        <w:spacing w:after="0" w:line="240" w:lineRule="auto"/>
        <w:ind w:left="426" w:hanging="426"/>
        <w:jc w:val="both"/>
      </w:pPr>
      <w:r w:rsidRPr="00667A24">
        <w:t>Международные Пакты, их характеристика.</w:t>
      </w:r>
    </w:p>
    <w:p w:rsidR="000A6B79" w:rsidRPr="00667A24" w:rsidRDefault="000A6B79" w:rsidP="00667A24">
      <w:pPr>
        <w:pStyle w:val="a3"/>
        <w:numPr>
          <w:ilvl w:val="0"/>
          <w:numId w:val="2"/>
        </w:numPr>
        <w:spacing w:after="0" w:line="240" w:lineRule="auto"/>
        <w:ind w:left="426" w:hanging="426"/>
        <w:jc w:val="both"/>
      </w:pPr>
      <w:r w:rsidRPr="00667A24">
        <w:t>Другие международные документы по правам человека.</w:t>
      </w:r>
    </w:p>
    <w:p w:rsidR="000A6B79" w:rsidRPr="00667A24" w:rsidRDefault="000A6B79" w:rsidP="00667A24">
      <w:pPr>
        <w:pStyle w:val="a3"/>
        <w:numPr>
          <w:ilvl w:val="0"/>
          <w:numId w:val="2"/>
        </w:numPr>
        <w:spacing w:after="0" w:line="240" w:lineRule="auto"/>
        <w:ind w:left="426" w:hanging="426"/>
        <w:jc w:val="both"/>
      </w:pPr>
      <w:r w:rsidRPr="00667A24">
        <w:t>Деятельность и задачи специализированных органов ООН по правам человека.</w:t>
      </w:r>
    </w:p>
    <w:p w:rsidR="000A6B79" w:rsidRPr="00667A24" w:rsidRDefault="000A6B79" w:rsidP="00667A24">
      <w:pPr>
        <w:pStyle w:val="a3"/>
        <w:numPr>
          <w:ilvl w:val="0"/>
          <w:numId w:val="2"/>
        </w:numPr>
        <w:spacing w:after="0" w:line="240" w:lineRule="auto"/>
        <w:ind w:left="426" w:hanging="426"/>
        <w:jc w:val="both"/>
      </w:pPr>
      <w:r w:rsidRPr="00667A24">
        <w:t>Европейский суд по правам человека: полномочия и особенности производства.</w:t>
      </w:r>
    </w:p>
    <w:p w:rsidR="00B45FE7" w:rsidRDefault="000A6B79" w:rsidP="00667A24">
      <w:pPr>
        <w:pStyle w:val="a3"/>
        <w:numPr>
          <w:ilvl w:val="0"/>
          <w:numId w:val="2"/>
        </w:numPr>
        <w:spacing w:after="0" w:line="240" w:lineRule="auto"/>
        <w:ind w:left="426" w:hanging="426"/>
        <w:jc w:val="both"/>
      </w:pPr>
      <w:r w:rsidRPr="00667A24">
        <w:t>Защита прав Уполномоченным по правам человека.</w:t>
      </w:r>
    </w:p>
    <w:p w:rsidR="000A6B79" w:rsidRPr="00B45FE7" w:rsidRDefault="000A6B79" w:rsidP="00667A24">
      <w:pPr>
        <w:pStyle w:val="a3"/>
        <w:numPr>
          <w:ilvl w:val="0"/>
          <w:numId w:val="2"/>
        </w:numPr>
        <w:spacing w:after="0" w:line="240" w:lineRule="auto"/>
        <w:ind w:left="426" w:hanging="426"/>
        <w:jc w:val="both"/>
      </w:pPr>
      <w:r w:rsidRPr="00B45FE7">
        <w:t>Иные способы защиты: самозащита, судебная защита прав и свобод.</w:t>
      </w:r>
    </w:p>
    <w:p w:rsidR="000A6B79" w:rsidRDefault="000A6B79"/>
    <w:p w:rsidR="00BB0094" w:rsidRDefault="00BB0094" w:rsidP="00BB0094">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BB0094" w:rsidRPr="00BB0094" w:rsidRDefault="00BB0094" w:rsidP="00BB0094">
      <w:pPr>
        <w:pStyle w:val="a3"/>
        <w:numPr>
          <w:ilvl w:val="0"/>
          <w:numId w:val="23"/>
        </w:numPr>
        <w:spacing w:after="0" w:line="240" w:lineRule="auto"/>
        <w:ind w:left="426" w:hanging="426"/>
        <w:jc w:val="both"/>
        <w:rPr>
          <w:color w:val="auto"/>
        </w:rPr>
      </w:pPr>
      <w:hyperlink r:id="rId41" w:tgtFrame="_blank" w:history="1">
        <w:r w:rsidRPr="00BB0094">
          <w:rPr>
            <w:rStyle w:val="a4"/>
            <w:color w:val="auto"/>
            <w:u w:val="none"/>
          </w:rPr>
          <w:t>Авакьян, С.А. Конституционное право России. Т.1. [Электронный ресурс] – URL : pdf</w:t>
        </w:r>
      </w:hyperlink>
      <w:r w:rsidRPr="00BB0094">
        <w:rPr>
          <w:color w:val="auto"/>
        </w:rPr>
        <w:t xml:space="preserve"> //</w:t>
      </w:r>
      <w:hyperlink r:id="rId42" w:history="1">
        <w:r w:rsidRPr="00BB0094">
          <w:rPr>
            <w:rStyle w:val="a4"/>
            <w:color w:val="auto"/>
            <w:u w:val="none"/>
          </w:rPr>
          <w:t>https://vk.com/wall-89850005_39666</w:t>
        </w:r>
      </w:hyperlink>
    </w:p>
    <w:p w:rsidR="00BB0094" w:rsidRPr="00BB0094" w:rsidRDefault="00BB0094" w:rsidP="00BB0094">
      <w:pPr>
        <w:pStyle w:val="a3"/>
        <w:numPr>
          <w:ilvl w:val="0"/>
          <w:numId w:val="23"/>
        </w:numPr>
        <w:spacing w:after="0" w:line="240" w:lineRule="auto"/>
        <w:ind w:left="426" w:hanging="426"/>
        <w:jc w:val="both"/>
        <w:rPr>
          <w:color w:val="auto"/>
        </w:rPr>
      </w:pPr>
      <w:hyperlink r:id="rId43" w:tgtFrame="_blank" w:history="1">
        <w:r w:rsidRPr="00BB0094">
          <w:rPr>
            <w:rStyle w:val="a4"/>
            <w:color w:val="auto"/>
            <w:u w:val="none"/>
          </w:rPr>
          <w:t>Баглай, М.В. Конституционное право Российской Федерации. [Электронный ресурс] М., 2007. – URL: pdf</w:t>
        </w:r>
      </w:hyperlink>
      <w:r w:rsidRPr="00BB0094">
        <w:rPr>
          <w:color w:val="auto"/>
        </w:rPr>
        <w:t xml:space="preserve"> //</w:t>
      </w:r>
      <w:hyperlink r:id="rId44" w:history="1">
        <w:r w:rsidRPr="00BB0094">
          <w:rPr>
            <w:rStyle w:val="a4"/>
            <w:color w:val="auto"/>
            <w:u w:val="none"/>
          </w:rPr>
          <w:t>https://vk.com/wall-89850005_39666</w:t>
        </w:r>
      </w:hyperlink>
    </w:p>
    <w:p w:rsidR="00BB0094" w:rsidRPr="00BB0094" w:rsidRDefault="00BB0094" w:rsidP="00BB0094">
      <w:pPr>
        <w:pStyle w:val="a3"/>
        <w:numPr>
          <w:ilvl w:val="0"/>
          <w:numId w:val="23"/>
        </w:numPr>
        <w:spacing w:after="0" w:line="240" w:lineRule="auto"/>
        <w:ind w:left="426" w:hanging="426"/>
        <w:jc w:val="both"/>
        <w:rPr>
          <w:b/>
          <w:color w:val="auto"/>
        </w:rPr>
      </w:pPr>
      <w:r w:rsidRPr="00BB0094">
        <w:rPr>
          <w:color w:val="auto"/>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BB0094" w:rsidRPr="00BB0094" w:rsidRDefault="00BB0094" w:rsidP="00BB0094">
      <w:pPr>
        <w:pStyle w:val="a3"/>
        <w:numPr>
          <w:ilvl w:val="0"/>
          <w:numId w:val="23"/>
        </w:numPr>
        <w:spacing w:after="0" w:line="240" w:lineRule="auto"/>
        <w:ind w:left="426" w:hanging="426"/>
        <w:jc w:val="both"/>
        <w:rPr>
          <w:rFonts w:asciiTheme="minorHAnsi" w:hAnsiTheme="minorHAnsi" w:cstheme="minorBidi"/>
        </w:rPr>
      </w:pPr>
      <w:r w:rsidRPr="00BB0094">
        <w:rPr>
          <w:shd w:val="clear" w:color="auto" w:fill="FFFFFF"/>
        </w:rPr>
        <w:t>Права человека в России: история, теория и практика: учебное пособие / Д. Т. Караманукян и др.; отв. ред. и авт. предисл. Д. Т. Караманукян. – Омск: Омская юридическая академия, 2015. – 232 с.</w:t>
      </w:r>
    </w:p>
    <w:p w:rsidR="00BB0094" w:rsidRPr="00BB0094" w:rsidRDefault="00BB0094" w:rsidP="00BB0094">
      <w:pPr>
        <w:pStyle w:val="a3"/>
        <w:numPr>
          <w:ilvl w:val="0"/>
          <w:numId w:val="23"/>
        </w:numPr>
        <w:spacing w:after="0" w:line="240" w:lineRule="auto"/>
        <w:ind w:left="426" w:hanging="426"/>
        <w:jc w:val="both"/>
        <w:rPr>
          <w:rFonts w:asciiTheme="minorHAnsi" w:hAnsiTheme="minorHAnsi" w:cstheme="minorBidi"/>
        </w:rPr>
      </w:pPr>
      <w:r w:rsidRPr="00BB0094">
        <w:t>Права человека. Учебник для вузов /Ответственный редактор – член-корр.РАН, доктор юридических наук Е.А.Лукашева. – М.: Издательство НОРМА (Издательская группа НОРМА – ИНФРА-М), 2001.</w:t>
      </w:r>
    </w:p>
    <w:p w:rsidR="00BB0094" w:rsidRPr="00BB0094" w:rsidRDefault="00BB0094" w:rsidP="00BB0094">
      <w:pPr>
        <w:pStyle w:val="a3"/>
        <w:numPr>
          <w:ilvl w:val="0"/>
          <w:numId w:val="23"/>
        </w:numPr>
        <w:spacing w:after="0" w:line="240" w:lineRule="auto"/>
        <w:ind w:left="426" w:hanging="426"/>
        <w:jc w:val="both"/>
        <w:rPr>
          <w:rFonts w:asciiTheme="minorHAnsi" w:hAnsiTheme="minorHAnsi" w:cstheme="minorBidi"/>
        </w:rPr>
      </w:pPr>
      <w:r w:rsidRPr="00BB0094">
        <w:t>Сальвия М. Прецеденты Европейского Суда по правам человека. Руководящие принципы судебной практики, относящиеся к Европейской конвенции о защите прав человека и основных свобод. Судебная практика с 1960 по 2002 г. – СПб: Юридический центр Пресс, 2004.</w:t>
      </w:r>
    </w:p>
    <w:p w:rsidR="00BB0094" w:rsidRPr="00BB0094" w:rsidRDefault="00BB0094" w:rsidP="00BB0094">
      <w:pPr>
        <w:pStyle w:val="a3"/>
        <w:numPr>
          <w:ilvl w:val="0"/>
          <w:numId w:val="23"/>
        </w:numPr>
        <w:spacing w:after="0" w:line="240" w:lineRule="auto"/>
        <w:ind w:left="426" w:hanging="426"/>
        <w:jc w:val="both"/>
        <w:rPr>
          <w:rFonts w:asciiTheme="minorHAnsi" w:hAnsiTheme="minorHAnsi" w:cstheme="minorBidi"/>
        </w:rPr>
      </w:pPr>
      <w:r w:rsidRPr="00BB0094">
        <w:rPr>
          <w:shd w:val="clear" w:color="auto" w:fill="FFFFFF"/>
        </w:rPr>
        <w:t xml:space="preserve">Шавцова А.В. Право прав человека / А.В. Шавцова. </w:t>
      </w:r>
      <w:r>
        <w:t>–</w:t>
      </w:r>
      <w:r w:rsidRPr="00BB0094">
        <w:rPr>
          <w:shd w:val="clear" w:color="auto" w:fill="FFFFFF"/>
        </w:rPr>
        <w:t xml:space="preserve"> М.: ТетраСистемс, </w:t>
      </w:r>
      <w:r w:rsidRPr="00BB0094">
        <w:rPr>
          <w:rStyle w:val="a6"/>
          <w:b w:val="0"/>
          <w:shd w:val="clear" w:color="auto" w:fill="FFFFFF"/>
        </w:rPr>
        <w:t>2016</w:t>
      </w:r>
      <w:r w:rsidRPr="00BB0094">
        <w:rPr>
          <w:b/>
          <w:shd w:val="clear" w:color="auto" w:fill="FFFFFF"/>
        </w:rPr>
        <w:t xml:space="preserve">. </w:t>
      </w:r>
      <w:r>
        <w:t>–</w:t>
      </w:r>
      <w:r w:rsidRPr="00BB0094">
        <w:rPr>
          <w:shd w:val="clear" w:color="auto" w:fill="FFFFFF"/>
        </w:rPr>
        <w:t xml:space="preserve"> 240 c.</w:t>
      </w:r>
    </w:p>
    <w:p w:rsidR="00BB0094" w:rsidRPr="00BB0094" w:rsidRDefault="00BB0094" w:rsidP="00BB0094">
      <w:pPr>
        <w:pStyle w:val="a3"/>
        <w:numPr>
          <w:ilvl w:val="0"/>
          <w:numId w:val="23"/>
        </w:numPr>
        <w:spacing w:after="0" w:line="240" w:lineRule="auto"/>
        <w:ind w:left="426" w:hanging="426"/>
        <w:jc w:val="both"/>
        <w:rPr>
          <w:rFonts w:asciiTheme="minorHAnsi" w:hAnsiTheme="minorHAnsi" w:cstheme="minorBidi"/>
        </w:rPr>
      </w:pPr>
      <w:r w:rsidRPr="00BB0094">
        <w:rPr>
          <w:color w:val="auto"/>
        </w:rPr>
        <w:t>Черепанов, В. А. Конституционное право России: учебник для бакалавров / В. А. Черепанов. – 2-е изд., перераб. и доп. – Москва: Норма: ИНФРА-М, 2021. – 424 с.</w:t>
      </w:r>
    </w:p>
    <w:p w:rsidR="00BB0094" w:rsidRDefault="00BB0094" w:rsidP="00BB0094">
      <w:pPr>
        <w:tabs>
          <w:tab w:val="left" w:pos="0"/>
        </w:tabs>
        <w:rPr>
          <w:rFonts w:ascii="Times New Roman" w:hAnsi="Times New Roman" w:cs="Times New Roman"/>
          <w:b/>
          <w:bCs/>
          <w:sz w:val="28"/>
          <w:szCs w:val="28"/>
        </w:rPr>
      </w:pPr>
    </w:p>
    <w:p w:rsidR="00BB0094" w:rsidRDefault="00BB0094" w:rsidP="00BB0094">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7A5DD4" w:rsidRDefault="00BB0094" w:rsidP="00BB0094">
      <w:pPr>
        <w:pStyle w:val="a3"/>
        <w:numPr>
          <w:ilvl w:val="0"/>
          <w:numId w:val="24"/>
        </w:numPr>
        <w:tabs>
          <w:tab w:val="left" w:pos="0"/>
        </w:tabs>
        <w:ind w:left="426" w:hanging="426"/>
        <w:jc w:val="both"/>
      </w:pPr>
      <w:r w:rsidRPr="007A5DD4">
        <w:t xml:space="preserve">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w:t>
      </w:r>
      <w:r w:rsidRPr="007A5DD4">
        <w:lastRenderedPageBreak/>
        <w:t>№ 1- ФКЗ) // Официальный интернет-портал правовой информации» (www.pravo.gov.ru), 6 октября 2022 г., N 0001202210060013 (актуальная редакция).</w:t>
      </w:r>
    </w:p>
    <w:p w:rsidR="00BB0094" w:rsidRDefault="00BB0094" w:rsidP="00BB0094">
      <w:pPr>
        <w:pStyle w:val="a3"/>
        <w:numPr>
          <w:ilvl w:val="0"/>
          <w:numId w:val="24"/>
        </w:numPr>
        <w:tabs>
          <w:tab w:val="left" w:pos="0"/>
        </w:tabs>
        <w:ind w:left="426" w:hanging="426"/>
        <w:jc w:val="both"/>
      </w:pPr>
      <w:r w:rsidRPr="007A5DD4">
        <w:t xml:space="preserve">Конституция </w:t>
      </w:r>
      <w:r w:rsidRPr="007A5DD4">
        <w:rPr>
          <w:shd w:val="clear" w:color="auto" w:fill="FFFFFF"/>
        </w:rPr>
        <w:t>Донецкой Народной Республики от 30.12.2022 // Официальный сайт Народного Совета Донецкой Народной Республики.</w:t>
      </w:r>
      <w:r w:rsidRPr="007A5DD4">
        <w:t xml:space="preserve"> [Электронный ресурс] </w:t>
      </w:r>
      <w:r w:rsidRPr="007A5DD4">
        <w:rPr>
          <w:shd w:val="clear" w:color="auto" w:fill="FFFFFF"/>
        </w:rPr>
        <w:t xml:space="preserve"> – </w:t>
      </w:r>
      <w:r w:rsidRPr="007A5DD4">
        <w:rPr>
          <w:shd w:val="clear" w:color="auto" w:fill="FFFFFF"/>
          <w:lang w:val="en-US"/>
        </w:rPr>
        <w:t>URL</w:t>
      </w:r>
      <w:r w:rsidRPr="007A5DD4">
        <w:rPr>
          <w:shd w:val="clear" w:color="auto" w:fill="FFFFFF"/>
        </w:rPr>
        <w:t>:</w:t>
      </w:r>
      <w:hyperlink r:id="rId45" w:history="1">
        <w:r w:rsidRPr="007A5DD4">
          <w:rPr>
            <w:rStyle w:val="a4"/>
          </w:rPr>
          <w:t>https://dnrsovet.su/konstitutsiya/</w:t>
        </w:r>
      </w:hyperlink>
      <w:r w:rsidRPr="007A5DD4">
        <w:t>.</w:t>
      </w:r>
    </w:p>
    <w:p w:rsidR="00344868" w:rsidRDefault="00344868" w:rsidP="00BB0094">
      <w:pPr>
        <w:pStyle w:val="a3"/>
        <w:numPr>
          <w:ilvl w:val="0"/>
          <w:numId w:val="24"/>
        </w:numPr>
        <w:tabs>
          <w:tab w:val="left" w:pos="0"/>
        </w:tabs>
        <w:ind w:left="426" w:hanging="426"/>
        <w:jc w:val="both"/>
      </w:pPr>
      <w:r>
        <w:t xml:space="preserve">Всеобщая декларация прав человека (принята 10 декабря 1948 г. Генеральной Ассамблеей ООН)//Международная защита прав и свобод человека. Сборник документов. – М., 1990. </w:t>
      </w:r>
    </w:p>
    <w:p w:rsidR="00344868" w:rsidRDefault="00344868" w:rsidP="00BB0094">
      <w:pPr>
        <w:pStyle w:val="a3"/>
        <w:numPr>
          <w:ilvl w:val="0"/>
          <w:numId w:val="24"/>
        </w:numPr>
        <w:tabs>
          <w:tab w:val="left" w:pos="0"/>
        </w:tabs>
        <w:ind w:left="426" w:hanging="426"/>
        <w:jc w:val="both"/>
      </w:pPr>
      <w:r>
        <w:t>Международный пакт о гражданских и политических правах// Ведомости ВС СССР.</w:t>
      </w:r>
      <w:r w:rsidRPr="00344868">
        <w:t xml:space="preserve"> </w:t>
      </w:r>
      <w:r>
        <w:t>– 1976.</w:t>
      </w:r>
      <w:r w:rsidRPr="00344868">
        <w:t xml:space="preserve"> </w:t>
      </w:r>
      <w:r>
        <w:t>– № 17.</w:t>
      </w:r>
      <w:r w:rsidRPr="00344868">
        <w:t xml:space="preserve"> </w:t>
      </w:r>
      <w:r>
        <w:t xml:space="preserve">– Ст.291. </w:t>
      </w:r>
    </w:p>
    <w:p w:rsidR="00344868" w:rsidRDefault="00344868" w:rsidP="00BB0094">
      <w:pPr>
        <w:pStyle w:val="a3"/>
        <w:numPr>
          <w:ilvl w:val="0"/>
          <w:numId w:val="24"/>
        </w:numPr>
        <w:tabs>
          <w:tab w:val="left" w:pos="0"/>
        </w:tabs>
        <w:ind w:left="426" w:hanging="426"/>
        <w:jc w:val="both"/>
      </w:pPr>
      <w:r>
        <w:t>Международный пакт об экономических, социальных и культурных правах// Ведомости ВС СССР.</w:t>
      </w:r>
      <w:r w:rsidRPr="00344868">
        <w:t xml:space="preserve"> </w:t>
      </w:r>
      <w:r>
        <w:t>– 1976.</w:t>
      </w:r>
      <w:r w:rsidRPr="00344868">
        <w:t xml:space="preserve"> </w:t>
      </w:r>
      <w:r>
        <w:t>– № 17.</w:t>
      </w:r>
      <w:r w:rsidRPr="00344868">
        <w:t xml:space="preserve"> </w:t>
      </w:r>
      <w:r>
        <w:t xml:space="preserve">– Ст.291. </w:t>
      </w:r>
    </w:p>
    <w:p w:rsidR="00344868" w:rsidRDefault="00344868" w:rsidP="00BB0094">
      <w:pPr>
        <w:pStyle w:val="a3"/>
        <w:numPr>
          <w:ilvl w:val="0"/>
          <w:numId w:val="24"/>
        </w:numPr>
        <w:tabs>
          <w:tab w:val="left" w:pos="0"/>
        </w:tabs>
        <w:ind w:left="426" w:hanging="426"/>
        <w:jc w:val="both"/>
      </w:pPr>
      <w:r>
        <w:t>Конвенция о защите прав человека и основных свобод (заключена в г. Риме 4 ноября 1950 г.)//СЗ РФ.</w:t>
      </w:r>
      <w:r w:rsidRPr="00344868">
        <w:t xml:space="preserve"> </w:t>
      </w:r>
      <w:r>
        <w:t>–1998.</w:t>
      </w:r>
      <w:r w:rsidRPr="00344868">
        <w:t xml:space="preserve"> </w:t>
      </w:r>
      <w:r>
        <w:t>– № 20.</w:t>
      </w:r>
      <w:r w:rsidRPr="00344868">
        <w:t xml:space="preserve"> </w:t>
      </w:r>
      <w:r>
        <w:t xml:space="preserve">– Ст.2143. </w:t>
      </w:r>
    </w:p>
    <w:p w:rsidR="00344868" w:rsidRDefault="00344868" w:rsidP="00BB0094">
      <w:pPr>
        <w:pStyle w:val="a3"/>
        <w:numPr>
          <w:ilvl w:val="0"/>
          <w:numId w:val="24"/>
        </w:numPr>
        <w:tabs>
          <w:tab w:val="left" w:pos="0"/>
        </w:tabs>
        <w:ind w:left="426" w:hanging="426"/>
        <w:jc w:val="both"/>
      </w:pPr>
      <w:r>
        <w:t>Декларация прав и свобод человека и гражданина: Принята постановлением Верховного Совета РСФСР от 22 ноября 1991 г. №1920-I // Ведомости СНД РСФСР и ВС РСФСР.</w:t>
      </w:r>
      <w:r w:rsidRPr="00344868">
        <w:t xml:space="preserve"> </w:t>
      </w:r>
      <w:r>
        <w:t>– 1991.</w:t>
      </w:r>
      <w:r w:rsidRPr="00344868">
        <w:t xml:space="preserve"> </w:t>
      </w:r>
      <w:r>
        <w:t>– №52.</w:t>
      </w:r>
      <w:r w:rsidRPr="00344868">
        <w:t xml:space="preserve"> </w:t>
      </w:r>
      <w:r>
        <w:t>– Ст.1865.</w:t>
      </w:r>
    </w:p>
    <w:p w:rsidR="00344868" w:rsidRDefault="00344868" w:rsidP="00BB0094">
      <w:pPr>
        <w:pStyle w:val="a3"/>
        <w:numPr>
          <w:ilvl w:val="0"/>
          <w:numId w:val="24"/>
        </w:numPr>
        <w:tabs>
          <w:tab w:val="left" w:pos="0"/>
        </w:tabs>
        <w:ind w:left="426" w:hanging="426"/>
        <w:jc w:val="both"/>
      </w:pPr>
      <w:r>
        <w:t>Конвенция о защите прав человека и основных свобод и Протоколы к ней (с изм.) // СЗ РФ.</w:t>
      </w:r>
      <w:r w:rsidRPr="00344868">
        <w:t xml:space="preserve"> </w:t>
      </w:r>
      <w:r>
        <w:t>– 1998.</w:t>
      </w:r>
      <w:r w:rsidRPr="00344868">
        <w:t xml:space="preserve"> </w:t>
      </w:r>
      <w:r>
        <w:t>– №14.</w:t>
      </w:r>
      <w:r w:rsidRPr="00344868">
        <w:t xml:space="preserve"> </w:t>
      </w:r>
      <w:r>
        <w:t>– Ст.1514; СЗ РФ.</w:t>
      </w:r>
      <w:r w:rsidRPr="00344868">
        <w:t xml:space="preserve"> </w:t>
      </w:r>
      <w:r>
        <w:t>– 2001.</w:t>
      </w:r>
      <w:r w:rsidRPr="00344868">
        <w:t xml:space="preserve"> </w:t>
      </w:r>
      <w:r>
        <w:t>– №2.</w:t>
      </w:r>
      <w:r w:rsidRPr="00344868">
        <w:t xml:space="preserve"> </w:t>
      </w:r>
      <w:r>
        <w:t>– Ст.163; СЗ РФ.</w:t>
      </w:r>
      <w:r w:rsidRPr="00344868">
        <w:t xml:space="preserve"> </w:t>
      </w:r>
      <w:r>
        <w:t>– 1998.</w:t>
      </w:r>
      <w:r w:rsidRPr="00344868">
        <w:t xml:space="preserve"> </w:t>
      </w:r>
      <w:r>
        <w:t>– №36.</w:t>
      </w:r>
      <w:r w:rsidRPr="00344868">
        <w:t xml:space="preserve"> </w:t>
      </w:r>
      <w:r>
        <w:t>– Ст.4467; СЗ РФ.</w:t>
      </w:r>
      <w:r w:rsidRPr="00344868">
        <w:t xml:space="preserve"> </w:t>
      </w:r>
      <w:r>
        <w:t>– 2010.</w:t>
      </w:r>
      <w:r w:rsidRPr="00344868">
        <w:t xml:space="preserve"> </w:t>
      </w:r>
      <w:r>
        <w:t>– №6.</w:t>
      </w:r>
      <w:r w:rsidRPr="00344868">
        <w:t xml:space="preserve"> </w:t>
      </w:r>
      <w:r>
        <w:t>– Ст.567.</w:t>
      </w:r>
    </w:p>
    <w:p w:rsidR="00344868" w:rsidRDefault="00344868" w:rsidP="00BB0094">
      <w:pPr>
        <w:pStyle w:val="a3"/>
        <w:numPr>
          <w:ilvl w:val="0"/>
          <w:numId w:val="24"/>
        </w:numPr>
        <w:tabs>
          <w:tab w:val="left" w:pos="0"/>
        </w:tabs>
        <w:ind w:left="426" w:hanging="426"/>
        <w:jc w:val="both"/>
      </w:pPr>
      <w:r>
        <w:t>Федеральный конституционный закон от 26 февраля 1997 г. №1-ФКЗ «Об Уполномоченном по правам человека в Российской Федерации» (с изм.) // СЗ РФ.</w:t>
      </w:r>
      <w:r w:rsidRPr="00344868">
        <w:t xml:space="preserve"> </w:t>
      </w:r>
      <w:r>
        <w:t>– 1997.</w:t>
      </w:r>
      <w:r w:rsidRPr="00344868">
        <w:t xml:space="preserve"> </w:t>
      </w:r>
      <w:r>
        <w:t>– №9.</w:t>
      </w:r>
      <w:r w:rsidRPr="00344868">
        <w:t xml:space="preserve"> </w:t>
      </w:r>
      <w:r>
        <w:t>– Ст.1011.</w:t>
      </w:r>
    </w:p>
    <w:sectPr w:rsidR="00344868" w:rsidSect="00393443">
      <w:footerReference w:type="default" r:id="rId4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8F7" w:rsidRDefault="000358F7" w:rsidP="00AC66B5">
      <w:r>
        <w:separator/>
      </w:r>
    </w:p>
  </w:endnote>
  <w:endnote w:type="continuationSeparator" w:id="1">
    <w:p w:rsidR="000358F7" w:rsidRDefault="000358F7" w:rsidP="00AC66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36"/>
      <w:docPartObj>
        <w:docPartGallery w:val="Page Numbers (Bottom of Page)"/>
        <w:docPartUnique/>
      </w:docPartObj>
    </w:sdtPr>
    <w:sdtContent>
      <w:p w:rsidR="00344868" w:rsidRDefault="00344868">
        <w:pPr>
          <w:pStyle w:val="ac"/>
        </w:pPr>
        <w:r w:rsidRPr="00344868">
          <w:rPr>
            <w:rFonts w:ascii="Times New Roman" w:hAnsi="Times New Roman" w:cs="Times New Roman"/>
          </w:rPr>
          <w:fldChar w:fldCharType="begin"/>
        </w:r>
        <w:r w:rsidRPr="00344868">
          <w:rPr>
            <w:rFonts w:ascii="Times New Roman" w:hAnsi="Times New Roman" w:cs="Times New Roman"/>
          </w:rPr>
          <w:instrText xml:space="preserve"> PAGE   \* MERGEFORMAT </w:instrText>
        </w:r>
        <w:r w:rsidRPr="00344868">
          <w:rPr>
            <w:rFonts w:ascii="Times New Roman" w:hAnsi="Times New Roman" w:cs="Times New Roman"/>
          </w:rPr>
          <w:fldChar w:fldCharType="separate"/>
        </w:r>
        <w:r>
          <w:rPr>
            <w:rFonts w:ascii="Times New Roman" w:hAnsi="Times New Roman" w:cs="Times New Roman"/>
            <w:noProof/>
          </w:rPr>
          <w:t>26</w:t>
        </w:r>
        <w:r w:rsidRPr="00344868">
          <w:rPr>
            <w:rFonts w:ascii="Times New Roman" w:hAnsi="Times New Roman" w:cs="Times New Roman"/>
          </w:rPr>
          <w:fldChar w:fldCharType="end"/>
        </w:r>
      </w:p>
    </w:sdtContent>
  </w:sdt>
  <w:p w:rsidR="00344868" w:rsidRDefault="0034486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8F7" w:rsidRDefault="000358F7" w:rsidP="00AC66B5">
      <w:r>
        <w:separator/>
      </w:r>
    </w:p>
  </w:footnote>
  <w:footnote w:type="continuationSeparator" w:id="1">
    <w:p w:rsidR="000358F7" w:rsidRDefault="000358F7" w:rsidP="00AC66B5">
      <w:r>
        <w:continuationSeparator/>
      </w:r>
    </w:p>
  </w:footnote>
  <w:footnote w:id="2">
    <w:p w:rsidR="00AC66B5" w:rsidRDefault="00AC66B5" w:rsidP="00AC66B5">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9"/>
        </w:rPr>
        <w:footnoteRef/>
      </w:r>
      <w:hyperlink r:id="rId1" w:tooltip="Латинский язык" w:history="1">
        <w:r>
          <w:rPr>
            <w:rStyle w:val="a4"/>
            <w:color w:val="auto"/>
            <w:shd w:val="clear" w:color="auto" w:fill="FFFFFF"/>
          </w:rPr>
          <w:t>лат.</w:t>
        </w:r>
      </w:hyperlink>
      <w:r>
        <w:rPr>
          <w:shd w:val="clear" w:color="auto" w:fill="FFFFFF"/>
        </w:rPr>
        <w:t> </w:t>
      </w:r>
      <w:r>
        <w:rPr>
          <w:i/>
          <w:iCs/>
          <w:shd w:val="clear" w:color="auto" w:fill="FFFFFF"/>
          <w:lang w:val="la-Latn"/>
        </w:rPr>
        <w:t>Не дважды за одно и то же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3AD7"/>
    <w:multiLevelType w:val="hybridMultilevel"/>
    <w:tmpl w:val="1D828706"/>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991540"/>
    <w:multiLevelType w:val="hybridMultilevel"/>
    <w:tmpl w:val="ED1248FE"/>
    <w:lvl w:ilvl="0" w:tplc="04190011">
      <w:start w:val="1"/>
      <w:numFmt w:val="decimal"/>
      <w:lvlText w:val="%1)"/>
      <w:lvlJc w:val="left"/>
      <w:pPr>
        <w:ind w:left="1813" w:hanging="360"/>
      </w:pPr>
    </w:lvl>
    <w:lvl w:ilvl="1" w:tplc="04190019">
      <w:start w:val="1"/>
      <w:numFmt w:val="lowerLetter"/>
      <w:lvlText w:val="%2."/>
      <w:lvlJc w:val="left"/>
      <w:pPr>
        <w:ind w:left="2533" w:hanging="360"/>
      </w:pPr>
    </w:lvl>
    <w:lvl w:ilvl="2" w:tplc="0419001B">
      <w:start w:val="1"/>
      <w:numFmt w:val="lowerRoman"/>
      <w:lvlText w:val="%3."/>
      <w:lvlJc w:val="right"/>
      <w:pPr>
        <w:ind w:left="3253" w:hanging="180"/>
      </w:pPr>
    </w:lvl>
    <w:lvl w:ilvl="3" w:tplc="0419000F">
      <w:start w:val="1"/>
      <w:numFmt w:val="decimal"/>
      <w:lvlText w:val="%4."/>
      <w:lvlJc w:val="left"/>
      <w:pPr>
        <w:ind w:left="3973" w:hanging="360"/>
      </w:pPr>
    </w:lvl>
    <w:lvl w:ilvl="4" w:tplc="04190019">
      <w:start w:val="1"/>
      <w:numFmt w:val="lowerLetter"/>
      <w:lvlText w:val="%5."/>
      <w:lvlJc w:val="left"/>
      <w:pPr>
        <w:ind w:left="4693" w:hanging="360"/>
      </w:pPr>
    </w:lvl>
    <w:lvl w:ilvl="5" w:tplc="0419001B">
      <w:start w:val="1"/>
      <w:numFmt w:val="lowerRoman"/>
      <w:lvlText w:val="%6."/>
      <w:lvlJc w:val="right"/>
      <w:pPr>
        <w:ind w:left="5413" w:hanging="180"/>
      </w:pPr>
    </w:lvl>
    <w:lvl w:ilvl="6" w:tplc="0419000F">
      <w:start w:val="1"/>
      <w:numFmt w:val="decimal"/>
      <w:lvlText w:val="%7."/>
      <w:lvlJc w:val="left"/>
      <w:pPr>
        <w:ind w:left="6133" w:hanging="360"/>
      </w:pPr>
    </w:lvl>
    <w:lvl w:ilvl="7" w:tplc="04190019">
      <w:start w:val="1"/>
      <w:numFmt w:val="lowerLetter"/>
      <w:lvlText w:val="%8."/>
      <w:lvlJc w:val="left"/>
      <w:pPr>
        <w:ind w:left="6853" w:hanging="360"/>
      </w:pPr>
    </w:lvl>
    <w:lvl w:ilvl="8" w:tplc="0419001B">
      <w:start w:val="1"/>
      <w:numFmt w:val="lowerRoman"/>
      <w:lvlText w:val="%9."/>
      <w:lvlJc w:val="right"/>
      <w:pPr>
        <w:ind w:left="7573" w:hanging="180"/>
      </w:pPr>
    </w:lvl>
  </w:abstractNum>
  <w:abstractNum w:abstractNumId="2">
    <w:nsid w:val="05D03863"/>
    <w:multiLevelType w:val="hybridMultilevel"/>
    <w:tmpl w:val="B50C3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9E8458D"/>
    <w:multiLevelType w:val="hybridMultilevel"/>
    <w:tmpl w:val="DC0C76A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nsid w:val="218402C6"/>
    <w:multiLevelType w:val="multilevel"/>
    <w:tmpl w:val="1A64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12795E"/>
    <w:multiLevelType w:val="hybridMultilevel"/>
    <w:tmpl w:val="95C4F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C64CF1"/>
    <w:multiLevelType w:val="multilevel"/>
    <w:tmpl w:val="0A327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B34D1C"/>
    <w:multiLevelType w:val="hybridMultilevel"/>
    <w:tmpl w:val="CAD872D0"/>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9">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23758F6"/>
    <w:multiLevelType w:val="hybridMultilevel"/>
    <w:tmpl w:val="3312C9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2C402E2"/>
    <w:multiLevelType w:val="hybridMultilevel"/>
    <w:tmpl w:val="9D5EAAE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8C55439"/>
    <w:multiLevelType w:val="hybridMultilevel"/>
    <w:tmpl w:val="CB6CA6F8"/>
    <w:lvl w:ilvl="0" w:tplc="8B6048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5FBB5E0C"/>
    <w:multiLevelType w:val="multilevel"/>
    <w:tmpl w:val="76EA5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DF6CA1"/>
    <w:multiLevelType w:val="hybridMultilevel"/>
    <w:tmpl w:val="D8B41EDC"/>
    <w:lvl w:ilvl="0" w:tplc="067E778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EA0523"/>
    <w:multiLevelType w:val="hybridMultilevel"/>
    <w:tmpl w:val="58F0814A"/>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7D35BE6"/>
    <w:multiLevelType w:val="hybridMultilevel"/>
    <w:tmpl w:val="A1B89656"/>
    <w:lvl w:ilvl="0" w:tplc="8B6048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8444179"/>
    <w:multiLevelType w:val="multilevel"/>
    <w:tmpl w:val="223CBA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A441381"/>
    <w:multiLevelType w:val="hybridMultilevel"/>
    <w:tmpl w:val="CAF6F8A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AB500D3"/>
    <w:multiLevelType w:val="multilevel"/>
    <w:tmpl w:val="8ADCB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2D7F7F"/>
    <w:multiLevelType w:val="hybridMultilevel"/>
    <w:tmpl w:val="19AEAB56"/>
    <w:lvl w:ilvl="0" w:tplc="8B6048D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1">
    <w:nsid w:val="7D393CB6"/>
    <w:multiLevelType w:val="hybridMultilevel"/>
    <w:tmpl w:val="8A86C68C"/>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lvlOverride w:ilvl="2"/>
    <w:lvlOverride w:ilvl="3"/>
    <w:lvlOverride w:ilvl="4"/>
    <w:lvlOverride w:ilvl="5"/>
    <w:lvlOverride w:ilvl="6"/>
    <w:lvlOverride w:ilvl="7"/>
    <w:lvlOverride w:ilvl="8"/>
  </w:num>
  <w:num w:numId="7">
    <w:abstractNumId w:val="16"/>
    <w:lvlOverride w:ilvl="0"/>
    <w:lvlOverride w:ilvl="1"/>
    <w:lvlOverride w:ilvl="2"/>
    <w:lvlOverride w:ilvl="3"/>
    <w:lvlOverride w:ilvl="4"/>
    <w:lvlOverride w:ilvl="5"/>
    <w:lvlOverride w:ilvl="6"/>
    <w:lvlOverride w:ilvl="7"/>
    <w:lvlOverride w:ilv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lvlOverride w:ilvl="3"/>
    <w:lvlOverride w:ilvl="4"/>
    <w:lvlOverride w:ilvl="5"/>
    <w:lvlOverride w:ilvl="6"/>
    <w:lvlOverride w:ilvl="7"/>
    <w:lvlOverride w:ilvl="8"/>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7"/>
  </w:num>
  <w:num w:numId="16">
    <w:abstractNumId w:val="12"/>
  </w:num>
  <w:num w:numId="17">
    <w:abstractNumId w:val="1"/>
  </w:num>
  <w:num w:numId="18">
    <w:abstractNumId w:val="6"/>
  </w:num>
  <w:num w:numId="19">
    <w:abstractNumId w:val="0"/>
  </w:num>
  <w:num w:numId="20">
    <w:abstractNumId w:val="19"/>
  </w:num>
  <w:num w:numId="21">
    <w:abstractNumId w:val="21"/>
  </w:num>
  <w:num w:numId="22">
    <w:abstractNumId w:val="15"/>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A6B79"/>
    <w:rsid w:val="000358F7"/>
    <w:rsid w:val="00045E83"/>
    <w:rsid w:val="000A6B79"/>
    <w:rsid w:val="00105967"/>
    <w:rsid w:val="00314212"/>
    <w:rsid w:val="00344868"/>
    <w:rsid w:val="00392AB7"/>
    <w:rsid w:val="00393443"/>
    <w:rsid w:val="005A4C8F"/>
    <w:rsid w:val="005C26C8"/>
    <w:rsid w:val="005E5E59"/>
    <w:rsid w:val="005F166E"/>
    <w:rsid w:val="00620A97"/>
    <w:rsid w:val="006377C3"/>
    <w:rsid w:val="00647CE2"/>
    <w:rsid w:val="00667A24"/>
    <w:rsid w:val="006C3D8B"/>
    <w:rsid w:val="006D2390"/>
    <w:rsid w:val="007A5DD4"/>
    <w:rsid w:val="008E51A8"/>
    <w:rsid w:val="00973DF5"/>
    <w:rsid w:val="00A20854"/>
    <w:rsid w:val="00AC66B5"/>
    <w:rsid w:val="00B45FE7"/>
    <w:rsid w:val="00BB0094"/>
    <w:rsid w:val="00BE3701"/>
    <w:rsid w:val="00C87F57"/>
    <w:rsid w:val="00CA67A4"/>
    <w:rsid w:val="00CC1BA5"/>
    <w:rsid w:val="00DD1996"/>
    <w:rsid w:val="00E73098"/>
    <w:rsid w:val="00EA765C"/>
    <w:rsid w:val="00F22397"/>
    <w:rsid w:val="00F669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3">
    <w:name w:val="heading 3"/>
    <w:basedOn w:val="a"/>
    <w:next w:val="a"/>
    <w:link w:val="30"/>
    <w:uiPriority w:val="9"/>
    <w:semiHidden/>
    <w:unhideWhenUsed/>
    <w:qFormat/>
    <w:rsid w:val="00314212"/>
    <w:pPr>
      <w:keepNext/>
      <w:keepLines/>
      <w:spacing w:before="200" w:line="276" w:lineRule="auto"/>
      <w:jc w:val="left"/>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6B79"/>
    <w:pPr>
      <w:spacing w:after="200" w:line="276" w:lineRule="auto"/>
      <w:ind w:left="720"/>
      <w:contextualSpacing/>
      <w:jc w:val="left"/>
    </w:pPr>
    <w:rPr>
      <w:rFonts w:ascii="Times New Roman" w:hAnsi="Times New Roman" w:cs="Times New Roman"/>
      <w:color w:val="000000"/>
      <w:sz w:val="28"/>
      <w:szCs w:val="28"/>
    </w:rPr>
  </w:style>
  <w:style w:type="character" w:customStyle="1" w:styleId="30">
    <w:name w:val="Заголовок 3 Знак"/>
    <w:basedOn w:val="a0"/>
    <w:link w:val="3"/>
    <w:uiPriority w:val="9"/>
    <w:semiHidden/>
    <w:rsid w:val="00314212"/>
    <w:rPr>
      <w:rFonts w:asciiTheme="majorHAnsi" w:eastAsiaTheme="majorEastAsia" w:hAnsiTheme="majorHAnsi" w:cstheme="majorBidi"/>
      <w:b/>
      <w:bCs/>
      <w:color w:val="4F81BD" w:themeColor="accent1"/>
      <w:sz w:val="28"/>
      <w:szCs w:val="28"/>
    </w:rPr>
  </w:style>
  <w:style w:type="character" w:styleId="a4">
    <w:name w:val="Hyperlink"/>
    <w:basedOn w:val="a0"/>
    <w:uiPriority w:val="99"/>
    <w:semiHidden/>
    <w:unhideWhenUsed/>
    <w:rsid w:val="00314212"/>
    <w:rPr>
      <w:color w:val="0000FF"/>
      <w:u w:val="single"/>
    </w:rPr>
  </w:style>
  <w:style w:type="paragraph" w:styleId="HTML">
    <w:name w:val="HTML Preformatted"/>
    <w:basedOn w:val="a"/>
    <w:link w:val="HTML0"/>
    <w:semiHidden/>
    <w:unhideWhenUsed/>
    <w:rsid w:val="0031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semiHidden/>
    <w:rsid w:val="00314212"/>
    <w:rPr>
      <w:rFonts w:ascii="Courier New" w:eastAsia="Times New Roman" w:hAnsi="Courier New" w:cs="Courier New"/>
      <w:color w:val="000000"/>
      <w:sz w:val="20"/>
      <w:szCs w:val="20"/>
      <w:lang w:eastAsia="ru-RU"/>
    </w:rPr>
  </w:style>
  <w:style w:type="paragraph" w:styleId="a5">
    <w:name w:val="Normal (Web)"/>
    <w:basedOn w:val="a"/>
    <w:uiPriority w:val="99"/>
    <w:unhideWhenUsed/>
    <w:qFormat/>
    <w:rsid w:val="00314212"/>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314212"/>
  </w:style>
  <w:style w:type="character" w:styleId="a6">
    <w:name w:val="Strong"/>
    <w:basedOn w:val="a0"/>
    <w:uiPriority w:val="22"/>
    <w:qFormat/>
    <w:rsid w:val="00314212"/>
    <w:rPr>
      <w:b/>
      <w:bCs/>
    </w:rPr>
  </w:style>
  <w:style w:type="character" w:customStyle="1" w:styleId="Headingnumber21">
    <w:name w:val="Heading number #2|1_"/>
    <w:basedOn w:val="a0"/>
    <w:link w:val="Headingnumber210"/>
    <w:uiPriority w:val="99"/>
    <w:locked/>
    <w:rsid w:val="005C26C8"/>
    <w:rPr>
      <w:b/>
      <w:bCs/>
      <w:sz w:val="30"/>
      <w:szCs w:val="30"/>
      <w:shd w:val="clear" w:color="auto" w:fill="FFFFFF"/>
    </w:rPr>
  </w:style>
  <w:style w:type="paragraph" w:customStyle="1" w:styleId="Headingnumber210">
    <w:name w:val="Heading number #2|1"/>
    <w:basedOn w:val="a"/>
    <w:link w:val="Headingnumber21"/>
    <w:uiPriority w:val="99"/>
    <w:qFormat/>
    <w:rsid w:val="005C26C8"/>
    <w:pPr>
      <w:widowControl w:val="0"/>
      <w:shd w:val="clear" w:color="auto" w:fill="FFFFFF"/>
      <w:spacing w:before="380" w:after="380" w:line="332" w:lineRule="exact"/>
      <w:outlineLvl w:val="1"/>
    </w:pPr>
    <w:rPr>
      <w:b/>
      <w:bCs/>
      <w:sz w:val="30"/>
      <w:szCs w:val="30"/>
    </w:rPr>
  </w:style>
  <w:style w:type="paragraph" w:styleId="a7">
    <w:name w:val="footnote text"/>
    <w:basedOn w:val="a"/>
    <w:link w:val="a8"/>
    <w:uiPriority w:val="99"/>
    <w:semiHidden/>
    <w:unhideWhenUsed/>
    <w:rsid w:val="00AC66B5"/>
    <w:pPr>
      <w:jc w:val="left"/>
    </w:pPr>
    <w:rPr>
      <w:rFonts w:ascii="Times New Roman" w:hAnsi="Times New Roman" w:cs="Times New Roman"/>
      <w:color w:val="000000"/>
      <w:sz w:val="20"/>
      <w:szCs w:val="20"/>
    </w:rPr>
  </w:style>
  <w:style w:type="character" w:customStyle="1" w:styleId="a8">
    <w:name w:val="Текст сноски Знак"/>
    <w:basedOn w:val="a0"/>
    <w:link w:val="a7"/>
    <w:uiPriority w:val="99"/>
    <w:semiHidden/>
    <w:rsid w:val="00AC66B5"/>
    <w:rPr>
      <w:rFonts w:ascii="Times New Roman" w:hAnsi="Times New Roman" w:cs="Times New Roman"/>
      <w:color w:val="000000"/>
      <w:sz w:val="20"/>
      <w:szCs w:val="20"/>
    </w:rPr>
  </w:style>
  <w:style w:type="character" w:styleId="a9">
    <w:name w:val="footnote reference"/>
    <w:basedOn w:val="a0"/>
    <w:uiPriority w:val="99"/>
    <w:semiHidden/>
    <w:unhideWhenUsed/>
    <w:rsid w:val="00AC66B5"/>
    <w:rPr>
      <w:vertAlign w:val="superscript"/>
    </w:rPr>
  </w:style>
  <w:style w:type="paragraph" w:styleId="aa">
    <w:name w:val="header"/>
    <w:basedOn w:val="a"/>
    <w:link w:val="ab"/>
    <w:uiPriority w:val="99"/>
    <w:semiHidden/>
    <w:unhideWhenUsed/>
    <w:rsid w:val="00344868"/>
    <w:pPr>
      <w:tabs>
        <w:tab w:val="center" w:pos="4677"/>
        <w:tab w:val="right" w:pos="9355"/>
      </w:tabs>
    </w:pPr>
  </w:style>
  <w:style w:type="character" w:customStyle="1" w:styleId="ab">
    <w:name w:val="Верхний колонтитул Знак"/>
    <w:basedOn w:val="a0"/>
    <w:link w:val="aa"/>
    <w:uiPriority w:val="99"/>
    <w:semiHidden/>
    <w:rsid w:val="00344868"/>
  </w:style>
  <w:style w:type="paragraph" w:styleId="ac">
    <w:name w:val="footer"/>
    <w:basedOn w:val="a"/>
    <w:link w:val="ad"/>
    <w:uiPriority w:val="99"/>
    <w:unhideWhenUsed/>
    <w:rsid w:val="00344868"/>
    <w:pPr>
      <w:tabs>
        <w:tab w:val="center" w:pos="4677"/>
        <w:tab w:val="right" w:pos="9355"/>
      </w:tabs>
    </w:pPr>
  </w:style>
  <w:style w:type="character" w:customStyle="1" w:styleId="ad">
    <w:name w:val="Нижний колонтитул Знак"/>
    <w:basedOn w:val="a0"/>
    <w:link w:val="ac"/>
    <w:uiPriority w:val="99"/>
    <w:rsid w:val="00344868"/>
  </w:style>
</w:styles>
</file>

<file path=word/webSettings.xml><?xml version="1.0" encoding="utf-8"?>
<w:webSettings xmlns:r="http://schemas.openxmlformats.org/officeDocument/2006/relationships" xmlns:w="http://schemas.openxmlformats.org/wordprocessingml/2006/main">
  <w:divs>
    <w:div w:id="164634998">
      <w:bodyDiv w:val="1"/>
      <w:marLeft w:val="0"/>
      <w:marRight w:val="0"/>
      <w:marTop w:val="0"/>
      <w:marBottom w:val="0"/>
      <w:divBdr>
        <w:top w:val="none" w:sz="0" w:space="0" w:color="auto"/>
        <w:left w:val="none" w:sz="0" w:space="0" w:color="auto"/>
        <w:bottom w:val="none" w:sz="0" w:space="0" w:color="auto"/>
        <w:right w:val="none" w:sz="0" w:space="0" w:color="auto"/>
      </w:divBdr>
    </w:div>
    <w:div w:id="183128679">
      <w:bodyDiv w:val="1"/>
      <w:marLeft w:val="0"/>
      <w:marRight w:val="0"/>
      <w:marTop w:val="0"/>
      <w:marBottom w:val="0"/>
      <w:divBdr>
        <w:top w:val="none" w:sz="0" w:space="0" w:color="auto"/>
        <w:left w:val="none" w:sz="0" w:space="0" w:color="auto"/>
        <w:bottom w:val="none" w:sz="0" w:space="0" w:color="auto"/>
        <w:right w:val="none" w:sz="0" w:space="0" w:color="auto"/>
      </w:divBdr>
    </w:div>
    <w:div w:id="292374022">
      <w:bodyDiv w:val="1"/>
      <w:marLeft w:val="0"/>
      <w:marRight w:val="0"/>
      <w:marTop w:val="0"/>
      <w:marBottom w:val="0"/>
      <w:divBdr>
        <w:top w:val="none" w:sz="0" w:space="0" w:color="auto"/>
        <w:left w:val="none" w:sz="0" w:space="0" w:color="auto"/>
        <w:bottom w:val="none" w:sz="0" w:space="0" w:color="auto"/>
        <w:right w:val="none" w:sz="0" w:space="0" w:color="auto"/>
      </w:divBdr>
    </w:div>
    <w:div w:id="366835238">
      <w:bodyDiv w:val="1"/>
      <w:marLeft w:val="0"/>
      <w:marRight w:val="0"/>
      <w:marTop w:val="0"/>
      <w:marBottom w:val="0"/>
      <w:divBdr>
        <w:top w:val="none" w:sz="0" w:space="0" w:color="auto"/>
        <w:left w:val="none" w:sz="0" w:space="0" w:color="auto"/>
        <w:bottom w:val="none" w:sz="0" w:space="0" w:color="auto"/>
        <w:right w:val="none" w:sz="0" w:space="0" w:color="auto"/>
      </w:divBdr>
    </w:div>
    <w:div w:id="383716276">
      <w:bodyDiv w:val="1"/>
      <w:marLeft w:val="0"/>
      <w:marRight w:val="0"/>
      <w:marTop w:val="0"/>
      <w:marBottom w:val="0"/>
      <w:divBdr>
        <w:top w:val="none" w:sz="0" w:space="0" w:color="auto"/>
        <w:left w:val="none" w:sz="0" w:space="0" w:color="auto"/>
        <w:bottom w:val="none" w:sz="0" w:space="0" w:color="auto"/>
        <w:right w:val="none" w:sz="0" w:space="0" w:color="auto"/>
      </w:divBdr>
    </w:div>
    <w:div w:id="958225949">
      <w:bodyDiv w:val="1"/>
      <w:marLeft w:val="0"/>
      <w:marRight w:val="0"/>
      <w:marTop w:val="0"/>
      <w:marBottom w:val="0"/>
      <w:divBdr>
        <w:top w:val="none" w:sz="0" w:space="0" w:color="auto"/>
        <w:left w:val="none" w:sz="0" w:space="0" w:color="auto"/>
        <w:bottom w:val="none" w:sz="0" w:space="0" w:color="auto"/>
        <w:right w:val="none" w:sz="0" w:space="0" w:color="auto"/>
      </w:divBdr>
    </w:div>
    <w:div w:id="958530824">
      <w:bodyDiv w:val="1"/>
      <w:marLeft w:val="0"/>
      <w:marRight w:val="0"/>
      <w:marTop w:val="0"/>
      <w:marBottom w:val="0"/>
      <w:divBdr>
        <w:top w:val="none" w:sz="0" w:space="0" w:color="auto"/>
        <w:left w:val="none" w:sz="0" w:space="0" w:color="auto"/>
        <w:bottom w:val="none" w:sz="0" w:space="0" w:color="auto"/>
        <w:right w:val="none" w:sz="0" w:space="0" w:color="auto"/>
      </w:divBdr>
    </w:div>
    <w:div w:id="1100107486">
      <w:bodyDiv w:val="1"/>
      <w:marLeft w:val="0"/>
      <w:marRight w:val="0"/>
      <w:marTop w:val="0"/>
      <w:marBottom w:val="0"/>
      <w:divBdr>
        <w:top w:val="none" w:sz="0" w:space="0" w:color="auto"/>
        <w:left w:val="none" w:sz="0" w:space="0" w:color="auto"/>
        <w:bottom w:val="none" w:sz="0" w:space="0" w:color="auto"/>
        <w:right w:val="none" w:sz="0" w:space="0" w:color="auto"/>
      </w:divBdr>
    </w:div>
    <w:div w:id="1293099818">
      <w:bodyDiv w:val="1"/>
      <w:marLeft w:val="0"/>
      <w:marRight w:val="0"/>
      <w:marTop w:val="0"/>
      <w:marBottom w:val="0"/>
      <w:divBdr>
        <w:top w:val="none" w:sz="0" w:space="0" w:color="auto"/>
        <w:left w:val="none" w:sz="0" w:space="0" w:color="auto"/>
        <w:bottom w:val="none" w:sz="0" w:space="0" w:color="auto"/>
        <w:right w:val="none" w:sz="0" w:space="0" w:color="auto"/>
      </w:divBdr>
    </w:div>
    <w:div w:id="1413939333">
      <w:bodyDiv w:val="1"/>
      <w:marLeft w:val="0"/>
      <w:marRight w:val="0"/>
      <w:marTop w:val="0"/>
      <w:marBottom w:val="0"/>
      <w:divBdr>
        <w:top w:val="none" w:sz="0" w:space="0" w:color="auto"/>
        <w:left w:val="none" w:sz="0" w:space="0" w:color="auto"/>
        <w:bottom w:val="none" w:sz="0" w:space="0" w:color="auto"/>
        <w:right w:val="none" w:sz="0" w:space="0" w:color="auto"/>
      </w:divBdr>
    </w:div>
    <w:div w:id="1459451752">
      <w:bodyDiv w:val="1"/>
      <w:marLeft w:val="0"/>
      <w:marRight w:val="0"/>
      <w:marTop w:val="0"/>
      <w:marBottom w:val="0"/>
      <w:divBdr>
        <w:top w:val="none" w:sz="0" w:space="0" w:color="auto"/>
        <w:left w:val="none" w:sz="0" w:space="0" w:color="auto"/>
        <w:bottom w:val="none" w:sz="0" w:space="0" w:color="auto"/>
        <w:right w:val="none" w:sz="0" w:space="0" w:color="auto"/>
      </w:divBdr>
    </w:div>
    <w:div w:id="1591087324">
      <w:bodyDiv w:val="1"/>
      <w:marLeft w:val="0"/>
      <w:marRight w:val="0"/>
      <w:marTop w:val="0"/>
      <w:marBottom w:val="0"/>
      <w:divBdr>
        <w:top w:val="none" w:sz="0" w:space="0" w:color="auto"/>
        <w:left w:val="none" w:sz="0" w:space="0" w:color="auto"/>
        <w:bottom w:val="none" w:sz="0" w:space="0" w:color="auto"/>
        <w:right w:val="none" w:sz="0" w:space="0" w:color="auto"/>
      </w:divBdr>
    </w:div>
    <w:div w:id="1951279386">
      <w:bodyDiv w:val="1"/>
      <w:marLeft w:val="0"/>
      <w:marRight w:val="0"/>
      <w:marTop w:val="0"/>
      <w:marBottom w:val="0"/>
      <w:divBdr>
        <w:top w:val="none" w:sz="0" w:space="0" w:color="auto"/>
        <w:left w:val="none" w:sz="0" w:space="0" w:color="auto"/>
        <w:bottom w:val="none" w:sz="0" w:space="0" w:color="auto"/>
        <w:right w:val="none" w:sz="0" w:space="0" w:color="auto"/>
      </w:divBdr>
    </w:div>
    <w:div w:id="2047683084">
      <w:bodyDiv w:val="1"/>
      <w:marLeft w:val="0"/>
      <w:marRight w:val="0"/>
      <w:marTop w:val="0"/>
      <w:marBottom w:val="0"/>
      <w:divBdr>
        <w:top w:val="none" w:sz="0" w:space="0" w:color="auto"/>
        <w:left w:val="none" w:sz="0" w:space="0" w:color="auto"/>
        <w:bottom w:val="none" w:sz="0" w:space="0" w:color="auto"/>
        <w:right w:val="none" w:sz="0" w:space="0" w:color="auto"/>
      </w:divBdr>
    </w:div>
    <w:div w:id="206544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2%D0%B5%D1%80%D1%80%D0%B8%D1%82%D0%BE%D1%80%D0%B8%D1%8F_%D0%B3%D0%BE%D1%81%D1%83%D0%B4%D0%B0%D1%80%D1%81%D1%82%D0%B2%D0%B0" TargetMode="External"/><Relationship Id="rId13" Type="http://schemas.openxmlformats.org/officeDocument/2006/relationships/hyperlink" Target="https://ru.wikipedia.org/wiki/%D0%93%D1%80%D0%B0%D0%B6%D0%B4%D0%B0%D0%BD%D0%B8%D0%BD" TargetMode="External"/><Relationship Id="rId18" Type="http://schemas.openxmlformats.org/officeDocument/2006/relationships/hyperlink" Target="https://ru.wikipedia.org/wiki/%D0%9A%D0%BE%D0%BD%D1%81%D1%82%D0%B8%D1%82%D1%83%D1%86%D0%B8%D1%8F_%D0%A0%D0%BE%D1%81%D1%81%D0%B8%D0%B9%D1%81%D0%BA%D0%BE%D0%B9_%D0%A4%D0%B5%D0%B4%D0%B5%D1%80%D0%B0%D1%86%D0%B8%D0%B8" TargetMode="External"/><Relationship Id="rId26" Type="http://schemas.openxmlformats.org/officeDocument/2006/relationships/hyperlink" Target="https://ru.wikipedia.org/wiki/%D0%A1%D0%B2%D0%BE%D0%B1%D0%BE%D0%B4%D0%B0_%D0%BB%D0%B8%D1%87%D0%BD%D0%BE%D1%81%D1%82%D0%B8" TargetMode="External"/><Relationship Id="rId39" Type="http://schemas.openxmlformats.org/officeDocument/2006/relationships/hyperlink" Target="https://ru.wikipedia.org/wiki/%D0%A1%D1%82%D1%80%D0%B0%D1%81%D0%B1%D1%83%D1%80%D0%B3" TargetMode="External"/><Relationship Id="rId3" Type="http://schemas.openxmlformats.org/officeDocument/2006/relationships/settings" Target="settings.xml"/><Relationship Id="rId21" Type="http://schemas.openxmlformats.org/officeDocument/2006/relationships/hyperlink" Target="https://ru.wikipedia.org/wiki/1997" TargetMode="External"/><Relationship Id="rId34" Type="http://schemas.openxmlformats.org/officeDocument/2006/relationships/hyperlink" Target="https://ru.wikipedia.org/wiki/%D0%AE%D1%80%D0%B8%D1%81%D0%B4%D0%B8%D0%BA%D1%86%D0%B8%D1%8F" TargetMode="External"/><Relationship Id="rId42" Type="http://schemas.openxmlformats.org/officeDocument/2006/relationships/hyperlink" Target="https://vk.com/wall-89850005_39666" TargetMode="External"/><Relationship Id="rId47" Type="http://schemas.openxmlformats.org/officeDocument/2006/relationships/fontTable" Target="fontTable.xml"/><Relationship Id="rId7" Type="http://schemas.openxmlformats.org/officeDocument/2006/relationships/hyperlink" Target="https://ru.wikipedia.org/wiki/%D0%9F%D1%80%D0%B0%D0%B2%D0%B0_%D1%87%D0%B5%D0%BB%D0%BE%D0%B2%D0%B5%D0%BA%D0%B0" TargetMode="External"/><Relationship Id="rId12" Type="http://schemas.openxmlformats.org/officeDocument/2006/relationships/hyperlink" Target="https://ru.wikipedia.org/wiki/%D0%93%D0%B5%D0%BD%D0%B5%D1%80%D0%B0%D0%BB%D1%8C%D0%BD%D0%B0%D1%8F_%D0%90%D1%81%D1%81%D0%B0%D0%BC%D0%B1%D0%BB%D0%B5%D1%8F_%D0%9E%D0%9E%D0%9D" TargetMode="External"/><Relationship Id="rId17" Type="http://schemas.openxmlformats.org/officeDocument/2006/relationships/hyperlink" Target="https://ru.wikipedia.org/wiki/%D0%93%D0%BE%D1%81%D1%83%D0%B4%D0%B0%D1%80%D1%81%D1%82%D0%B2%D0%B5%D0%BD%D0%BD%D0%B0%D1%8F_%D0%B4%D1%83%D0%BC%D0%B0" TargetMode="External"/><Relationship Id="rId25" Type="http://schemas.openxmlformats.org/officeDocument/2006/relationships/hyperlink" Target="https://ru.wikipedia.org/wiki/%D0%9F%D1%80%D0%B0%D0%B2%D0%B0_%D1%87%D0%B5%D0%BB%D0%BE%D0%B2%D0%B5%D0%BA%D0%B0" TargetMode="External"/><Relationship Id="rId33" Type="http://schemas.openxmlformats.org/officeDocument/2006/relationships/hyperlink" Target="https://ru.wikipedia.org/wiki/%D0%95%D0%B2%D1%80%D0%BE%D0%BF%D0%B5%D0%B9%D1%81%D0%BA%D0%B0%D1%8F_%D0%BA%D0%BE%D0%BD%D0%B2%D0%B5%D0%BD%D1%86%D0%B8%D1%8F_%D0%BE_%D0%B7%D0%B0%D1%89%D0%B8%D1%82%D0%B5_%D0%BF%D1%80%D0%B0%D0%B2_%D1%87%D0%B5%D0%BB%D0%BE%D0%B2%D0%B5%D0%BA%D0%B0_%D0%B8_%D0%BE%D1%81%D0%BD%D0%BE%D0%B2%D0%BD%D1%8B%D1%85_%D1%81%D0%B2%D0%BE%D0%B1%D0%BE%D0%B4" TargetMode="External"/><Relationship Id="rId38" Type="http://schemas.openxmlformats.org/officeDocument/2006/relationships/hyperlink" Target="https://ru.wikipedia.org/w/index.php?title=%D0%94%D0%B2%D0%BE%D1%80%D0%B5%D1%86_%D0%BF%D1%80%D0%B0%D0%B2_%D1%87%D0%B5%D0%BB%D0%BE%D0%B2%D0%B5%D0%BA%D0%B0&amp;action=edit&amp;redlink=1"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dnrsovet.su/zakonodatelnaya-deyatelnost/prinyatye/zakony/zakon-donetskoj-narodnoj-respubliki-o-promyshlennoj-bezopasnosti-opasnyh-proizvodstvennyh-obektov/" TargetMode="External"/><Relationship Id="rId20" Type="http://schemas.openxmlformats.org/officeDocument/2006/relationships/hyperlink" Target="https://ru.wikipedia.org/wiki/26_%D1%84%D0%B5%D0%B2%D1%80%D0%B0%D0%BB%D1%8F" TargetMode="External"/><Relationship Id="rId29" Type="http://schemas.openxmlformats.org/officeDocument/2006/relationships/hyperlink" Target="https://ru.wikipedia.org/wiki/%D0%9F%D1%80%D0%BE%D0%BA%D1%83%D1%80%D0%B0%D1%82%D1%83%D1%80%D0%B0" TargetMode="External"/><Relationship Id="rId41" Type="http://schemas.openxmlformats.org/officeDocument/2006/relationships/hyperlink" Target="https://vk.com/doc310667124_442784413?hash=d94b5369590cff1b08&amp;dl=84f74e05b5e8b5d21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2%D1%81%D0%B5%D0%BE%D0%B1%D1%89%D0%B0%D1%8F_%D0%B4%D0%B5%D0%BA%D0%BB%D0%B0%D1%80%D0%B0%D1%86%D0%B8%D1%8F_%D0%BF%D1%80%D0%B0%D0%B2_%D1%87%D0%B5%D0%BB%D0%BE%D0%B2%D0%B5%D0%BA%D0%B0" TargetMode="External"/><Relationship Id="rId24" Type="http://schemas.openxmlformats.org/officeDocument/2006/relationships/hyperlink" Target="https://ru.wikipedia.org/wiki/%D0%A0%D0%BE%D1%81%D1%81%D0%B8%D1%8F" TargetMode="External"/><Relationship Id="rId32" Type="http://schemas.openxmlformats.org/officeDocument/2006/relationships/hyperlink" Target="https://ru.wikipedia.org/wiki/%D0%A1%D0%BE%D0%B2%D0%B5%D1%82_%D0%95%D0%B2%D1%80%D0%BE%D0%BF%D1%8B" TargetMode="External"/><Relationship Id="rId37" Type="http://schemas.openxmlformats.org/officeDocument/2006/relationships/hyperlink" Target="https://ru.wikipedia.org/wiki/1998_%D0%B3%D0%BE%D0%B4" TargetMode="External"/><Relationship Id="rId40" Type="http://schemas.openxmlformats.org/officeDocument/2006/relationships/hyperlink" Target="https://ru.wikipedia.org/wiki/%D0%A4%D1%80%D0%B0%D0%BD%D1%86%D0%B8%D1%8F" TargetMode="External"/><Relationship Id="rId45" Type="http://schemas.openxmlformats.org/officeDocument/2006/relationships/hyperlink" Target="https://dnrsovet.su/konstitutsiya/" TargetMode="External"/><Relationship Id="rId5" Type="http://schemas.openxmlformats.org/officeDocument/2006/relationships/footnotes" Target="footnotes.xml"/><Relationship Id="rId15" Type="http://schemas.openxmlformats.org/officeDocument/2006/relationships/hyperlink" Target="https://dnrsovet.su/gornyj-zakon-donetskoj-narodnoj-respubliki/" TargetMode="External"/><Relationship Id="rId23" Type="http://schemas.openxmlformats.org/officeDocument/2006/relationships/hyperlink" Target="https://ru.wikipedia.org/wiki/%D0%93%D1%80%D0%B0%D0%B6%D0%B4%D0%B0%D0%BD%D0%B8%D0%BD" TargetMode="External"/><Relationship Id="rId28" Type="http://schemas.openxmlformats.org/officeDocument/2006/relationships/hyperlink" Target="https://ru.wikipedia.org/wiki/%D0%A1%D1%83%D0%B4" TargetMode="External"/><Relationship Id="rId36" Type="http://schemas.openxmlformats.org/officeDocument/2006/relationships/hyperlink" Target="https://ru.wikipedia.org/wiki/5_%D0%BC%D0%B0%D1%8F" TargetMode="External"/><Relationship Id="rId10" Type="http://schemas.openxmlformats.org/officeDocument/2006/relationships/hyperlink" Target="https://ru.wikipedia.org/wiki/%D0%9F%D1%80%D0%B0%D0%B2%D0%B0_%D0%B8_%D1%81%D0%B2%D0%BE%D0%B1%D0%BE%D0%B4%D1%8B_%D1%87%D0%B5%D0%BB%D0%BE%D0%B2%D0%B5%D0%BA%D0%B0_%D0%B8_%D0%B3%D1%80%D0%B0%D0%B6%D0%B4%D0%B0%D0%BD%D0%B8%D0%BD%D0%B0" TargetMode="External"/><Relationship Id="rId19" Type="http://schemas.openxmlformats.org/officeDocument/2006/relationships/hyperlink" Target="https://ru.wikipedia.org/wiki/%D0%A4%D0%B5%D0%B4%D0%B5%D1%80%D0%B0%D0%BB%D1%8C%D0%BD%D1%8B%D0%B9_%D0%BA%D0%BE%D0%BD%D1%81%D1%82%D0%B8%D1%82%D1%83%D1%86%D0%B8%D0%BE%D0%BD%D0%BD%D1%8B%D0%B9_%D0%B7%D0%B0%D0%BA%D0%BE%D0%BD" TargetMode="External"/><Relationship Id="rId31" Type="http://schemas.openxmlformats.org/officeDocument/2006/relationships/hyperlink" Target="https://ru.wikipedia.org/wiki/%D0%9C%D0%B5%D0%B6%D0%B4%D1%83%D0%BD%D0%B0%D1%80%D0%BE%D0%B4%D0%BD%D1%8B%D0%B5_%D1%81%D1%83%D0%B4%D0%B5%D0%B1%D0%BD%D1%8B%D0%B5_%D0%BE%D1%80%D0%B3%D0%B0%D0%BD%D1%8B" TargetMode="External"/><Relationship Id="rId44" Type="http://schemas.openxmlformats.org/officeDocument/2006/relationships/hyperlink" Target="https://vk.com/wall-89850005_39666" TargetMode="External"/><Relationship Id="rId4" Type="http://schemas.openxmlformats.org/officeDocument/2006/relationships/webSettings" Target="webSettings.xml"/><Relationship Id="rId9" Type="http://schemas.openxmlformats.org/officeDocument/2006/relationships/hyperlink" Target="https://ru.wikipedia.org/wiki/%D0%9C%D0%B5%D1%81%D1%82%D0%BE_%D0%B6%D0%B8%D1%82%D0%B5%D0%BB%D1%8C%D1%81%D1%82%D0%B2%D0%B0" TargetMode="External"/><Relationship Id="rId14" Type="http://schemas.openxmlformats.org/officeDocument/2006/relationships/hyperlink" Target="https://ru.wikipedia.org/wiki/%D0%98%D0%BD%D0%BE%D1%81%D1%82%D1%80%D0%B0%D0%BD%D1%86%D1%8B" TargetMode="External"/><Relationship Id="rId22" Type="http://schemas.openxmlformats.org/officeDocument/2006/relationships/hyperlink" Target="https://ru.wikipedia.org/wiki/%D0%97%D0%B0%D0%BA%D0%BE%D0%BD%D0%BE%D0%B4%D0%B0%D1%82%D0%B5%D0%BB%D1%8C%D1%81%D1%82%D0%B2%D0%BE" TargetMode="External"/><Relationship Id="rId27" Type="http://schemas.openxmlformats.org/officeDocument/2006/relationships/hyperlink" Target="https://ru.wikipedia.org/wiki/%D0%A7%D0%B5%D0%BB%D0%BE%D0%B2%D0%B5%D0%BA" TargetMode="External"/><Relationship Id="rId30" Type="http://schemas.openxmlformats.org/officeDocument/2006/relationships/hyperlink" Target="https://ru.wikipedia.org/wiki/%D0%9A%D0%BE%D0%BD%D1%81%D1%82%D0%B8%D1%82%D1%83%D1%86%D0%B8%D0%BE%D0%BD%D0%BD%D1%8B%D0%B9_%D0%A1%D1%83%D0%B4_%D0%A0%D0%BE%D1%81%D1%81%D0%B8%D0%B9%D1%81%D0%BA%D0%BE%D0%B9_%D0%A4%D0%B5%D0%B4%D0%B5%D1%80%D0%B0%D1%86%D0%B8%D0%B8" TargetMode="External"/><Relationship Id="rId35" Type="http://schemas.openxmlformats.org/officeDocument/2006/relationships/hyperlink" Target="https://ru.wikipedia.org/wiki/%D0%A0%D0%BE%D1%81%D1%81%D0%B8%D1%8F" TargetMode="External"/><Relationship Id="rId43" Type="http://schemas.openxmlformats.org/officeDocument/2006/relationships/hyperlink" Target="https://vk.com/doc310667124_439249813?hash=c91ce27ebf7a0f496d&amp;dl=3a810d21ec20d1c063"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D0%9B%D0%B0%D1%82%D0%B8%D0%BD%D1%81%D0%BA%D0%B8%D0%B9_%D1%8F%D0%B7%D1%8B%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26</Pages>
  <Words>10494</Words>
  <Characters>59820</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14</cp:revision>
  <dcterms:created xsi:type="dcterms:W3CDTF">2023-08-01T18:49:00Z</dcterms:created>
  <dcterms:modified xsi:type="dcterms:W3CDTF">2023-08-02T17:01:00Z</dcterms:modified>
</cp:coreProperties>
</file>