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43" w:rsidRPr="00696D7E" w:rsidRDefault="0085338F" w:rsidP="00696D7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6D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1.2.</w:t>
      </w:r>
      <w:r w:rsidRPr="00696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6D7E">
        <w:rPr>
          <w:rFonts w:ascii="Times New Roman" w:hAnsi="Times New Roman" w:cs="Times New Roman"/>
          <w:sz w:val="28"/>
          <w:szCs w:val="28"/>
        </w:rPr>
        <w:t xml:space="preserve"> </w:t>
      </w:r>
      <w:r w:rsidRPr="00696D7E">
        <w:rPr>
          <w:rFonts w:ascii="Times New Roman" w:hAnsi="Times New Roman" w:cs="Times New Roman"/>
          <w:b/>
          <w:bCs/>
          <w:sz w:val="28"/>
          <w:szCs w:val="28"/>
        </w:rPr>
        <w:t>Конституционно-правовые нормы и институты. Конституционно-правовые отношения</w:t>
      </w:r>
    </w:p>
    <w:p w:rsidR="0085338F" w:rsidRPr="00696D7E" w:rsidRDefault="0085338F" w:rsidP="00696D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338F" w:rsidRPr="00696D7E" w:rsidRDefault="0085338F" w:rsidP="00696D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b/>
          <w:sz w:val="28"/>
          <w:szCs w:val="28"/>
        </w:rPr>
        <w:t>ПЛАН ЛЕКЦИИ:</w:t>
      </w:r>
    </w:p>
    <w:p w:rsidR="0085338F" w:rsidRPr="00696D7E" w:rsidRDefault="0085338F" w:rsidP="00696D7E">
      <w:pPr>
        <w:pStyle w:val="a3"/>
        <w:numPr>
          <w:ilvl w:val="3"/>
          <w:numId w:val="1"/>
        </w:numPr>
        <w:tabs>
          <w:tab w:val="num" w:pos="426"/>
        </w:tabs>
        <w:spacing w:after="0" w:line="240" w:lineRule="auto"/>
        <w:ind w:left="426" w:hanging="426"/>
        <w:jc w:val="both"/>
      </w:pPr>
      <w:r w:rsidRPr="00696D7E">
        <w:t>Понятие системы конституционного права и ее принципов</w:t>
      </w:r>
      <w:r w:rsidR="00696D7E">
        <w:t>.</w:t>
      </w:r>
    </w:p>
    <w:p w:rsidR="0085338F" w:rsidRPr="00696D7E" w:rsidRDefault="0085338F" w:rsidP="00696D7E">
      <w:pPr>
        <w:pStyle w:val="a3"/>
        <w:numPr>
          <w:ilvl w:val="3"/>
          <w:numId w:val="1"/>
        </w:numPr>
        <w:tabs>
          <w:tab w:val="num" w:pos="426"/>
        </w:tabs>
        <w:spacing w:after="0" w:line="240" w:lineRule="auto"/>
        <w:ind w:left="426" w:hanging="426"/>
        <w:jc w:val="both"/>
      </w:pPr>
      <w:r w:rsidRPr="00696D7E">
        <w:t>Конституционно-правовые нормы</w:t>
      </w:r>
      <w:r w:rsidR="00696D7E">
        <w:t>.</w:t>
      </w:r>
    </w:p>
    <w:p w:rsidR="0085338F" w:rsidRPr="00696D7E" w:rsidRDefault="0085338F" w:rsidP="00696D7E">
      <w:pPr>
        <w:pStyle w:val="a3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/>
          <w:lang w:eastAsia="ru-RU"/>
        </w:rPr>
      </w:pPr>
      <w:r w:rsidRPr="00696D7E">
        <w:rPr>
          <w:rFonts w:eastAsia="Times New Roman"/>
          <w:lang w:eastAsia="ru-RU"/>
        </w:rPr>
        <w:t>Конституционно-правовые институты</w:t>
      </w:r>
      <w:r w:rsidR="00696D7E">
        <w:rPr>
          <w:rFonts w:eastAsia="Times New Roman"/>
          <w:lang w:eastAsia="ru-RU"/>
        </w:rPr>
        <w:t>.</w:t>
      </w:r>
    </w:p>
    <w:p w:rsidR="00696D7E" w:rsidRPr="00696D7E" w:rsidRDefault="0085338F" w:rsidP="00696D7E">
      <w:pPr>
        <w:pStyle w:val="a3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</w:pPr>
      <w:r w:rsidRPr="00696D7E">
        <w:rPr>
          <w:rFonts w:eastAsia="Times New Roman"/>
          <w:lang w:eastAsia="ru-RU"/>
        </w:rPr>
        <w:t>Конституционно-правовые отношения</w:t>
      </w:r>
      <w:r w:rsidR="00696D7E" w:rsidRPr="00696D7E">
        <w:rPr>
          <w:rFonts w:eastAsia="Times New Roman"/>
          <w:lang w:eastAsia="ru-RU"/>
        </w:rPr>
        <w:t>.</w:t>
      </w:r>
    </w:p>
    <w:p w:rsidR="0085338F" w:rsidRPr="00696D7E" w:rsidRDefault="0085338F" w:rsidP="00696D7E">
      <w:pPr>
        <w:pStyle w:val="a3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</w:pPr>
      <w:r w:rsidRPr="00696D7E">
        <w:t>Основания возникновения, изменения и прекращения конституционно-правовых отношений</w:t>
      </w:r>
      <w:r w:rsidR="00696D7E">
        <w:t>.</w:t>
      </w:r>
    </w:p>
    <w:p w:rsidR="0085338F" w:rsidRPr="00696D7E" w:rsidRDefault="0085338F" w:rsidP="00696D7E">
      <w:pPr>
        <w:rPr>
          <w:rFonts w:ascii="Times New Roman" w:hAnsi="Times New Roman" w:cs="Times New Roman"/>
          <w:sz w:val="28"/>
          <w:szCs w:val="28"/>
        </w:rPr>
      </w:pPr>
    </w:p>
    <w:p w:rsidR="0085338F" w:rsidRPr="00696D7E" w:rsidRDefault="00696D7E" w:rsidP="00696D7E">
      <w:pPr>
        <w:tabs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5338F" w:rsidRPr="00696D7E">
        <w:rPr>
          <w:rFonts w:ascii="Times New Roman" w:hAnsi="Times New Roman" w:cs="Times New Roman"/>
          <w:b/>
          <w:sz w:val="28"/>
          <w:szCs w:val="28"/>
        </w:rPr>
        <w:t>1. Понятие системы конституционного права и ее принципов</w:t>
      </w:r>
    </w:p>
    <w:p w:rsidR="0085338F" w:rsidRPr="00696D7E" w:rsidRDefault="0085338F" w:rsidP="00696D7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конституционного права 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сложная, структурированная, динамическая система, для которой характерны определенные законы, принципы построения и функционирования. Она охватывает принципы конституционного права, его институты и нормы.</w:t>
      </w:r>
    </w:p>
    <w:p w:rsidR="0085338F" w:rsidRPr="00696D7E" w:rsidRDefault="0085338F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Система конституционного права</w:t>
      </w:r>
      <w:r w:rsidR="00696D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основанное на принципах права объединение конституционно-правовых норм в группы (правовые институты) в определенной последовательности, в зависимости от их содержания, характера регулируемых ими общественных отношений и значения норм, которые являются структурными элементами этой системы.</w:t>
      </w:r>
    </w:p>
    <w:p w:rsidR="0085338F" w:rsidRPr="00696D7E" w:rsidRDefault="0085338F" w:rsidP="00696D7E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6D7E">
        <w:rPr>
          <w:rFonts w:ascii="Times New Roman" w:hAnsi="Times New Roman" w:cs="Times New Roman"/>
          <w:b/>
          <w:i/>
          <w:sz w:val="28"/>
          <w:szCs w:val="28"/>
        </w:rPr>
        <w:t>Принципы конституционного права</w:t>
      </w:r>
      <w:r w:rsidR="00696D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96D7E">
        <w:rPr>
          <w:rFonts w:ascii="Times New Roman" w:hAnsi="Times New Roman" w:cs="Times New Roman"/>
          <w:i/>
          <w:sz w:val="28"/>
          <w:szCs w:val="28"/>
        </w:rPr>
        <w:t>это основные начала, выраженные в содержании данной отрасли права, согласно которых она формируется как система правовых норм, а также осуществляет конституционно-правовое регулирование общественных отношений.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конституционного права подлежат </w:t>
      </w:r>
      <w:r w:rsidRPr="00696D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классификации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критериям.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 сфере обобщения и применения.  Данный критерий позволяет говорить о принципах, аккумулирующих общие ценности, принятые конституционно-правовыми системами большинства государств (например, народное представительство; свобода личности, территориальная целостность), в их возможных модификациях, ориентированных на конкретно-исторические условия того или иного государства (например, верховенство парламента или баланс властных полномочий законодательной и исполнительной ветвей власти; унитарная или федеративная формы государственного устройства). 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сути, такие принципы привносят идею о том, какими должны быть институты конституционного права.</w:t>
      </w:r>
    </w:p>
    <w:p w:rsidR="0085338F" w:rsidRPr="00696D7E" w:rsidRDefault="00696D7E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5338F"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значимости и систематизирующей роли. По данному критерию выделяют пять основных групп принципов конституционного права: общеправовые, межотраслевые, отраслевые, институциональные, специальные.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</w:t>
      </w: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Общеправовые принципы</w:t>
      </w:r>
      <w:r w:rsid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это основные начала, которые определяют наиболее существенные черты права в целом, его содержание и особенности как регулятора всей совокупности общественных отношений.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Общеправовые принципы распространяются на все правовые нормы и с одинаковой силой действуют во всех отраслях права, независимо от характера и специфики регулируемых ими общественных отношений.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 имеют такие общеправовые принципы, как социальная свобода, справедливость, равноправие граждан, гуманизм и др.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Принцип социальной свободы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Основное начало правового регулирования в цивилизованном государстве 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его участникам максимальной свободы в выборе форм трудовой деятельности, профессии, места жительства, возможности пользоваться различными социальными услугами государства и других лиц, быть защищенным от безработицы и других социальных конфликтов. Этот принцип обеспечивает социальную защищенность личности, предоставляет реальные гарантии для свободной и обеспеченной жизни. Все государственные органы, в том числе органы исполнительной власти, согласно Декларации прав и свобод человека обязаны обеспечивать и охранять права и свободы человека как высшие социальные ценности.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Принцип справедливости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находит проявление во всех сферах общественной жизни, объединяет экономические, политические, нравственные, правовые и духовные аспекты, содержит требования реального соответствия между положением различных индивидов и их значимостью в обществе, между трудом и вознаграждением, правонарушением и наказанием и т.д. Принцип справедливости является также одним из ведущих начал в практике правового регулирования при решении конкретных юридических дел (например, при назначении размера пенсии, выделении жилья, определении меры юридической ответственности).</w:t>
      </w:r>
    </w:p>
    <w:p w:rsidR="0085338F" w:rsidRPr="00696D7E" w:rsidRDefault="0085338F" w:rsidP="00696D7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Принцип равноправия граждан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. Является развитием принципа справедливости и одной из характерных черт демократии. Рассматривая содержание принципа равноправия граждан, следует подчеркнуть, что речь идет о юридическом равенстве, предоставлении каждому равных юридических возможностей пользоваться правами и свободами.</w:t>
      </w:r>
    </w:p>
    <w:p w:rsidR="0085338F" w:rsidRPr="00696D7E" w:rsidRDefault="0085338F" w:rsidP="00696D7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Принцип гуманизма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. Гуманизм в широком смысле слова означает исторически меняющуюся систему воззрений на человека в обществе, проникнутых уважением к личности, ее достоинству. Идея гуманизма пронизывает всю правовую систему демократического общества, законодательство, правоприменительную и правоохранительную деятельность и раскрывает одну из важнейших ценностных характеристик права.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отрасли национального права в полной мере распространяются и общеправовые принципы. Они проявляются отдельно в каждой отрасли и объединяются в межотраслевые принципы.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</w:t>
      </w: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Межотраслевые правовые принципы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ним относятся такие руководящие начала, которые, будучи закрепленными нормами конституционного права, являются значимыми для всех отраслей права и служат для них правовым ориентиром. Рассмотрим некоторые из межотраслевых принципов.</w:t>
      </w:r>
    </w:p>
    <w:p w:rsidR="0085338F" w:rsidRPr="00696D7E" w:rsidRDefault="0085338F" w:rsidP="00696D7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Принцип демократизма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правовом государстве этот принцип пронизывает всю систему права. Он находит непосредственное выражение в правовых нормах, регулирующих порядок организации и деятельности органов государственной власти, определяющих правовое положение личности, характер ее взаимоотношений с государством.</w:t>
      </w:r>
    </w:p>
    <w:p w:rsidR="0085338F" w:rsidRPr="00696D7E" w:rsidRDefault="0085338F" w:rsidP="00696D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i/>
          <w:iCs/>
          <w:sz w:val="28"/>
          <w:szCs w:val="28"/>
        </w:rPr>
        <w:t>Принцип законности</w:t>
      </w:r>
      <w:r w:rsidRPr="00696D7E">
        <w:rPr>
          <w:rFonts w:ascii="Times New Roman" w:hAnsi="Times New Roman" w:cs="Times New Roman"/>
          <w:sz w:val="28"/>
          <w:szCs w:val="28"/>
        </w:rPr>
        <w:t xml:space="preserve">. Провозглашение </w:t>
      </w:r>
      <w:r w:rsidR="00696D7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96D7E">
        <w:rPr>
          <w:rFonts w:ascii="Times New Roman" w:hAnsi="Times New Roman" w:cs="Times New Roman"/>
          <w:sz w:val="28"/>
          <w:szCs w:val="28"/>
        </w:rPr>
        <w:t xml:space="preserve"> правовым государством предполагает закрепление в Конституции и законодательстве принципа законности. Он имеет наиболее общий, всеобъемлющий характер. Содержание принципа законности выражается в требовании строгого и полного осуществления предписаний правовых норм всеми субъектами права.</w:t>
      </w:r>
    </w:p>
    <w:p w:rsidR="0085338F" w:rsidRPr="00696D7E" w:rsidRDefault="0085338F" w:rsidP="00696D7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Принцип идеологического многообразия, многопартийности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связи с коренными преобразованиями в общественной жизни</w:t>
      </w:r>
      <w:r w:rsidR="00172C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Конституция </w:t>
      </w:r>
      <w:r w:rsidR="00172C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закрепляет принцип идеологического многообразия и многопартийности. Согласно </w:t>
      </w: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Конституции </w:t>
      </w:r>
      <w:r w:rsidR="00172C62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никакая религия и идеология не могут устанавливаться в качестве государственной или обязательной.</w:t>
      </w:r>
    </w:p>
    <w:p w:rsidR="0085338F" w:rsidRPr="00696D7E" w:rsidRDefault="0085338F" w:rsidP="00696D7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696D7E">
        <w:rPr>
          <w:rFonts w:eastAsia="Times New Roman"/>
          <w:i/>
          <w:iCs/>
          <w:lang w:eastAsia="ru-RU"/>
        </w:rPr>
        <w:t>Отраслевые правовые принципы</w:t>
      </w:r>
      <w:r w:rsidRPr="00696D7E">
        <w:rPr>
          <w:rFonts w:eastAsia="Times New Roman"/>
          <w:lang w:eastAsia="ru-RU"/>
        </w:rPr>
        <w:t>. Они значимы для конституционного права в целом и характеризуют наиболее существенные черты конкретной отрасли права. Это перечисленные уже выше принципы, но ориентированные на предмет конституционного права (например, принципы разделения властей, государственного единства, равноправия и самоопределения народов, верховенства Конституции, прав человека как высшей ценности, децентрализации государственной власти по вертикали и по горизонтали и др.).</w:t>
      </w:r>
    </w:p>
    <w:p w:rsidR="0085338F" w:rsidRPr="00696D7E" w:rsidRDefault="0085338F" w:rsidP="00696D7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Институциональные правовые принципы 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это определяющие идеи, складывающиеся в основных предметных сферах (правовых институтах) конституционного права. К ним относятся принципы организации и осуществления власти, основ правового положения личности, государственное устройство и административно-территориальное деление, системы органов государственной власти и местного самоуправления.</w:t>
      </w:r>
    </w:p>
    <w:p w:rsidR="0085338F" w:rsidRPr="00172C62" w:rsidRDefault="0085338F" w:rsidP="00172C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C62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172C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Специальные правовые принципы</w:t>
      </w:r>
      <w:r w:rsidRPr="00172C6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72C62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17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принципы, связанные с конкретными конституционно-правовыми институтами и развивающие идеи, заложенные общеправовыми, межотраслевыми, отраслевыми и институциональными принципами. Это, в частности, принципы гражданства (равное, единое гражданство, свобода выбора гражданства, полнота прав граждан), избирательного права (всеобщее, прямое, свободное или обязательное, равное или неравное и т.д.), организации работы высшего законодательного органа государственной власти (однопалатной или двухпалатной структуры парламента, постоянного действия или </w:t>
      </w:r>
      <w:r w:rsidRPr="00172C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периодического созыва сессий представительного органа), статуса депутатов (свободный или императивный мандат депутата) и др.</w:t>
      </w:r>
    </w:p>
    <w:p w:rsidR="00172C62" w:rsidRDefault="00172C62" w:rsidP="00172C62">
      <w:pPr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38F" w:rsidRPr="00696D7E" w:rsidRDefault="0085338F" w:rsidP="00172C62">
      <w:pPr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D7E">
        <w:rPr>
          <w:rFonts w:ascii="Times New Roman" w:hAnsi="Times New Roman" w:cs="Times New Roman"/>
          <w:b/>
          <w:sz w:val="28"/>
          <w:szCs w:val="28"/>
        </w:rPr>
        <w:t>2. Конституционно-правовые нормы</w:t>
      </w:r>
      <w:r w:rsidR="00172C62">
        <w:rPr>
          <w:rFonts w:ascii="Times New Roman" w:hAnsi="Times New Roman" w:cs="Times New Roman"/>
          <w:b/>
          <w:sz w:val="28"/>
          <w:szCs w:val="28"/>
        </w:rPr>
        <w:t>.</w:t>
      </w:r>
    </w:p>
    <w:p w:rsidR="0085338F" w:rsidRPr="00696D7E" w:rsidRDefault="00172C62" w:rsidP="00172C62">
      <w:pPr>
        <w:tabs>
          <w:tab w:val="left" w:pos="9214"/>
          <w:tab w:val="left" w:pos="9355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   </w:t>
      </w:r>
      <w:r w:rsidR="0085338F" w:rsidRPr="00696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Конституционно-правовые нормы</w:t>
      </w:r>
      <w:r w:rsidR="0085338F"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338F"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85338F"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общеобязательное веление, выраженное в виде государственно-властного предписания и регулирующие общественные отношения, составляющие предмет конституционного права.</w:t>
      </w:r>
    </w:p>
    <w:p w:rsidR="0085338F" w:rsidRPr="00696D7E" w:rsidRDefault="0085338F" w:rsidP="00172C62">
      <w:pPr>
        <w:tabs>
          <w:tab w:val="left" w:pos="9214"/>
          <w:tab w:val="left" w:pos="9355"/>
        </w:tabs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Рассматривая понятие конституционно-правовых норм, необходимо отметить, что такие нормы имеют:</w:t>
      </w:r>
    </w:p>
    <w:p w:rsidR="0085338F" w:rsidRPr="00696D7E" w:rsidRDefault="0085338F" w:rsidP="00696D7E">
      <w:pPr>
        <w:ind w:left="360" w:right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черты, общие для всех социальных норм;</w:t>
      </w:r>
    </w:p>
    <w:p w:rsidR="0085338F" w:rsidRPr="00696D7E" w:rsidRDefault="0085338F" w:rsidP="00172C62">
      <w:pPr>
        <w:ind w:right="-1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признаки, общие для всех правовых норм, отличающих их от иных социальных норм (морали, традиций, обычаев и др.);</w:t>
      </w:r>
    </w:p>
    <w:p w:rsidR="0085338F" w:rsidRPr="00696D7E" w:rsidRDefault="0085338F" w:rsidP="00172C62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признаки, отличающие конституционно-правовые нормы от норм иных отраслей права (гражданского, уголовного, административного, финансового, трудового и т.д.).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От норм других отраслей конституционно-правовые нормы отличаются: 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1) своим содержанием, той сферой общественных отношений, на регулирование которых они направлены; 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2) источниками, в которых они выражены. Наиболее значимые нормы содержатся в Конституции </w:t>
      </w:r>
      <w:r w:rsidR="00172C6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96D7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3) своеобразием видов. Среди них значительно больше, чем в других отраслях, общерегулятивных норм. К таким нормам относятся нормы-принципы, нормы-дефиниции, нормы-задачи; 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4) учредительным характером содержащихся в них предписаний; 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5) особым механизмом реализации, что характерно для многих конституционно-правовых норм, связанных не с возникновением конкретных правоотношений, а с особого вида отношениями общего характера или правового состояния (состояние в гражданстве или, например, состояние субъектов в составе Российской Федерации); 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6) специфическим характером субъектов, на регулирование отношений которых данные нормы обращены. Среди таких субъектов следует назвать народ, государство, нации и народности, органы государственной власти; </w:t>
      </w:r>
    </w:p>
    <w:p w:rsidR="0085338F" w:rsidRPr="00696D7E" w:rsidRDefault="0085338F" w:rsidP="00172C6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>7) особенностями структуры: для конституционно правовых норм не характерна трехчленная структура, выделяемая в составе правовой нормы – гипотеза, диспозиция и санкция. В них имеются гипотеза и диспозиция и в отдельных случаях – санкция.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Конституционно-правовые нормы принято классифицировать: </w:t>
      </w:r>
    </w:p>
    <w:p w:rsidR="0085338F" w:rsidRPr="00696D7E" w:rsidRDefault="0085338F" w:rsidP="00696D7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1. </w:t>
      </w:r>
      <w:r w:rsidRPr="00172C62">
        <w:rPr>
          <w:rFonts w:ascii="Times New Roman" w:hAnsi="Times New Roman" w:cs="Times New Roman"/>
          <w:sz w:val="28"/>
          <w:szCs w:val="28"/>
          <w:u w:val="single"/>
        </w:rPr>
        <w:t>По содержанию</w:t>
      </w:r>
      <w:r w:rsidRPr="00696D7E">
        <w:rPr>
          <w:rFonts w:ascii="Times New Roman" w:hAnsi="Times New Roman" w:cs="Times New Roman"/>
          <w:sz w:val="28"/>
          <w:szCs w:val="28"/>
        </w:rPr>
        <w:t>, т.е. по кругу регулируемых общественных отношений. Одни нормы связаны со сферой общественных отношений, другие – с основами правового статуса человека и гражданина, третьи – с системой органов государства и местного самоуправления.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2. </w:t>
      </w:r>
      <w:r w:rsidRPr="00172C62">
        <w:rPr>
          <w:rFonts w:ascii="Times New Roman" w:hAnsi="Times New Roman" w:cs="Times New Roman"/>
          <w:sz w:val="28"/>
          <w:szCs w:val="28"/>
          <w:u w:val="single"/>
        </w:rPr>
        <w:t>По юридической силе</w:t>
      </w:r>
      <w:r w:rsidRPr="00696D7E">
        <w:rPr>
          <w:rFonts w:ascii="Times New Roman" w:hAnsi="Times New Roman" w:cs="Times New Roman"/>
          <w:sz w:val="28"/>
          <w:szCs w:val="28"/>
        </w:rPr>
        <w:t xml:space="preserve">. Эти основания находятся в зависимости от того, в каком правовом акте выражена та или иная норма. Наиболее </w:t>
      </w:r>
      <w:r w:rsidRPr="00696D7E">
        <w:rPr>
          <w:rFonts w:ascii="Times New Roman" w:hAnsi="Times New Roman" w:cs="Times New Roman"/>
          <w:sz w:val="28"/>
          <w:szCs w:val="28"/>
        </w:rPr>
        <w:lastRenderedPageBreak/>
        <w:t xml:space="preserve">значимые нормы закреплены в Конституции, и они обладают высшей юридической силой. Ни одна правовая норма не может противоречить Конституции </w:t>
      </w:r>
      <w:r w:rsidR="00172C62">
        <w:rPr>
          <w:rFonts w:ascii="Times New Roman" w:hAnsi="Times New Roman" w:cs="Times New Roman"/>
          <w:sz w:val="28"/>
          <w:szCs w:val="28"/>
        </w:rPr>
        <w:t>России</w:t>
      </w:r>
      <w:r w:rsidRPr="00696D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3. </w:t>
      </w:r>
      <w:r w:rsidRPr="00172C62">
        <w:rPr>
          <w:rFonts w:ascii="Times New Roman" w:hAnsi="Times New Roman" w:cs="Times New Roman"/>
          <w:sz w:val="28"/>
          <w:szCs w:val="28"/>
          <w:u w:val="single"/>
        </w:rPr>
        <w:t>По территории действия</w:t>
      </w:r>
      <w:r w:rsidRPr="00696D7E">
        <w:rPr>
          <w:rFonts w:ascii="Times New Roman" w:hAnsi="Times New Roman" w:cs="Times New Roman"/>
          <w:sz w:val="28"/>
          <w:szCs w:val="28"/>
        </w:rPr>
        <w:t xml:space="preserve">. По этому основанию различают нормы, действующие на всей территории </w:t>
      </w:r>
      <w:r w:rsidR="00172C6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96D7E">
        <w:rPr>
          <w:rFonts w:ascii="Times New Roman" w:hAnsi="Times New Roman" w:cs="Times New Roman"/>
          <w:sz w:val="28"/>
          <w:szCs w:val="28"/>
        </w:rPr>
        <w:t xml:space="preserve"> или в границах территорий муниципальных образований. </w:t>
      </w:r>
    </w:p>
    <w:p w:rsidR="0085338F" w:rsidRPr="00696D7E" w:rsidRDefault="0085338F" w:rsidP="00172C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4. </w:t>
      </w:r>
      <w:r w:rsidRPr="00172C62">
        <w:rPr>
          <w:rFonts w:ascii="Times New Roman" w:hAnsi="Times New Roman" w:cs="Times New Roman"/>
          <w:sz w:val="28"/>
          <w:szCs w:val="28"/>
          <w:u w:val="single"/>
        </w:rPr>
        <w:t>По характеру предписаний</w:t>
      </w:r>
      <w:r w:rsidRPr="00696D7E">
        <w:rPr>
          <w:rFonts w:ascii="Times New Roman" w:hAnsi="Times New Roman" w:cs="Times New Roman"/>
          <w:sz w:val="28"/>
          <w:szCs w:val="28"/>
        </w:rPr>
        <w:t xml:space="preserve"> различают нормы: управомачивающие, обязывающие и запрещающие.</w:t>
      </w:r>
    </w:p>
    <w:p w:rsidR="00696D7E" w:rsidRPr="00696D7E" w:rsidRDefault="00696D7E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5. </w:t>
      </w:r>
      <w:r w:rsidRPr="00172C62">
        <w:rPr>
          <w:rFonts w:ascii="Times New Roman" w:hAnsi="Times New Roman" w:cs="Times New Roman"/>
          <w:sz w:val="28"/>
          <w:szCs w:val="28"/>
          <w:u w:val="single"/>
        </w:rPr>
        <w:t>По степени определенности предписаний</w:t>
      </w:r>
      <w:r w:rsidRPr="00696D7E">
        <w:rPr>
          <w:rFonts w:ascii="Times New Roman" w:hAnsi="Times New Roman" w:cs="Times New Roman"/>
          <w:sz w:val="28"/>
          <w:szCs w:val="28"/>
        </w:rPr>
        <w:t>. По этому основанию различают императивные и диспозитивные нормы. Императивные нормы – такие, в которых однозначно определяются вариант поведения, действия субъектов в соответствующих обстоятельствах.</w:t>
      </w:r>
    </w:p>
    <w:p w:rsidR="0085338F" w:rsidRPr="00696D7E" w:rsidRDefault="0085338F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Fonts w:ascii="Times New Roman" w:hAnsi="Times New Roman" w:cs="Times New Roman"/>
          <w:sz w:val="28"/>
          <w:szCs w:val="28"/>
        </w:rPr>
        <w:t xml:space="preserve">6. </w:t>
      </w:r>
      <w:r w:rsidRPr="00172C62">
        <w:rPr>
          <w:rFonts w:ascii="Times New Roman" w:hAnsi="Times New Roman" w:cs="Times New Roman"/>
          <w:sz w:val="28"/>
          <w:szCs w:val="28"/>
          <w:u w:val="single"/>
        </w:rPr>
        <w:t>По времени действия</w:t>
      </w:r>
      <w:r w:rsidRPr="00696D7E">
        <w:rPr>
          <w:rFonts w:ascii="Times New Roman" w:hAnsi="Times New Roman" w:cs="Times New Roman"/>
          <w:sz w:val="28"/>
          <w:szCs w:val="28"/>
        </w:rPr>
        <w:t xml:space="preserve"> – постоянные, т.е. действующие в течение неопределенного времени; временные нормы: нормы конституционного права, выраженные в переходных положениях конституции и др.; действующие в определенный период времени, например, при чрезвычайном или военном положении.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</w:t>
      </w:r>
      <w:r w:rsidRPr="00172C6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По функциям</w:t>
      </w:r>
      <w:r w:rsidRPr="00696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которые выполняют правовые нормы, их, подразделяют на регулятивные, охранительные и специализированные.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Регулятивные (их еще называют правоустанавливающими, правонаделительными нормами) конституционно-правовые нормы непосредственно регулируют общественные отношения, определяя права и обязанности их участников. 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Охранительные нормы закрепляют меры юридической ответственности и меры защиты, субъективных прав, например, </w:t>
      </w:r>
      <w:r w:rsidRPr="00647E6C">
        <w:rPr>
          <w:rFonts w:ascii="Times New Roman" w:hAnsi="Times New Roman" w:cs="Times New Roman"/>
          <w:sz w:val="28"/>
          <w:szCs w:val="28"/>
        </w:rPr>
        <w:t>ст.</w:t>
      </w:r>
      <w:r w:rsidR="00647E6C" w:rsidRPr="00647E6C">
        <w:rPr>
          <w:rFonts w:ascii="Times New Roman" w:hAnsi="Times New Roman" w:cs="Times New Roman"/>
          <w:sz w:val="28"/>
          <w:szCs w:val="28"/>
        </w:rPr>
        <w:t>53</w:t>
      </w:r>
      <w:r w:rsidRPr="00647E6C">
        <w:rPr>
          <w:rFonts w:ascii="Times New Roman" w:hAnsi="Times New Roman" w:cs="Times New Roman"/>
          <w:sz w:val="28"/>
          <w:szCs w:val="28"/>
        </w:rPr>
        <w:t xml:space="preserve"> Конституции </w:t>
      </w:r>
      <w:r w:rsidR="00647E6C" w:rsidRPr="00647E6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47E6C" w:rsidRPr="00647E6C">
        <w:rPr>
          <w:sz w:val="28"/>
          <w:szCs w:val="28"/>
        </w:rPr>
        <w:t xml:space="preserve"> </w:t>
      </w:r>
      <w:r w:rsidRPr="00647E6C">
        <w:rPr>
          <w:rFonts w:ascii="Times New Roman" w:hAnsi="Times New Roman" w:cs="Times New Roman"/>
          <w:sz w:val="28"/>
          <w:szCs w:val="28"/>
        </w:rPr>
        <w:t>гласит:</w:t>
      </w:r>
      <w:r w:rsidRPr="00647E6C">
        <w:rPr>
          <w:rFonts w:ascii="Times New Roman" w:hAnsi="Times New Roman" w:cs="Times New Roman"/>
          <w:b/>
          <w:sz w:val="28"/>
          <w:szCs w:val="28"/>
        </w:rPr>
        <w:t xml:space="preserve"> «Каждый имеет право на возмещение государством вреда, причиненного незаконными действиями (или бездействием) органов государственной власти или их должностных лиц».</w:t>
      </w:r>
    </w:p>
    <w:p w:rsidR="0085338F" w:rsidRPr="00696D7E" w:rsidRDefault="00696D7E" w:rsidP="00172C6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охранительным нормам относятся многочисленные нормы, устанавливающие гарантии субъективных прав </w:t>
      </w: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(например, ч. 1 ст. 4</w:t>
      </w:r>
      <w:r w:rsid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Конституции </w:t>
      </w:r>
      <w:r w:rsidR="00647E6C" w:rsidRPr="00647E6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47E6C"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«Каждому гарантируется право на получение квалифицированной юридической помощи»).</w:t>
      </w:r>
    </w:p>
    <w:p w:rsidR="00696D7E" w:rsidRPr="00696D7E" w:rsidRDefault="00696D7E" w:rsidP="00172C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</w:t>
      </w:r>
      <w:r w:rsidRPr="00172C6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По роли в механизме правового регулирования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различают материальные и процессуальные конституционно-правовые нормы.</w:t>
      </w:r>
    </w:p>
    <w:p w:rsidR="00696D7E" w:rsidRPr="00696D7E" w:rsidRDefault="00696D7E" w:rsidP="00696D7E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D7E" w:rsidRPr="00696D7E" w:rsidRDefault="00696D7E" w:rsidP="00172C62">
      <w:pPr>
        <w:ind w:left="360" w:firstLine="3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Конституционно-правовые институты</w:t>
      </w:r>
      <w:r w:rsidR="001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96D7E" w:rsidRPr="00696D7E" w:rsidRDefault="00696D7E" w:rsidP="00172C62">
      <w:pPr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Конституционно-правовые институты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96D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совокупность норм, регулирующих определенную сферу общественных отношений. Главным критерием объединения норм в правовой институт выступает признак однородности сферы регулируемых ими общественных отношений, что влечет за собой и необходимое правовое единство соответствующих норм объединенных в институт, общую для них правовую специфику.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Такими институтами являются, например, институт главы государства, </w:t>
      </w:r>
      <w:r w:rsidR="0017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институт парламента, 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и т.д. Конституционно-правовые институты существенно отличаются по объему регулируемых отношений, по числу норм и их юридической силе. 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конституционно-правовых институтов выделяют комплексные (генеральные) институты, которые включают подинституты. Комплексными институтами являются, например, совокупность конституционно-правовых норм, регулирующих народное представительство, права и свободы человека и гражданина и др.</w:t>
      </w:r>
    </w:p>
    <w:p w:rsidR="00696D7E" w:rsidRPr="00696D7E" w:rsidRDefault="00696D7E" w:rsidP="00172C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из них включает институты народного представительства на общегосударственном уровне (парламент), народного представительства в основных частях государства, народного представительства в муниципальных образованиях. Второй включает институты гражданских, политический, социальных, экономических и культурных прав. Нередко в конституциях указывается, какими актами регулируется тот или иной институт. Например, в Конституции Российской Федерации называется более десяти федеральных конституционных законов, которые становятся основой конституционно-правового регулирования института. В других странах для этого предусмотрены органические законы.</w:t>
      </w:r>
    </w:p>
    <w:p w:rsidR="00696D7E" w:rsidRPr="00696D7E" w:rsidRDefault="00696D7E" w:rsidP="00172C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правовой институт в большей мере операционалистское понятие, хотя и основан на объективно существующей внутренней структуре права.</w:t>
      </w:r>
    </w:p>
    <w:p w:rsidR="00696D7E" w:rsidRPr="00696D7E" w:rsidRDefault="00172C62" w:rsidP="00172C62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96D7E"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Разумеется, совокупности конституционно-правовых норм, близких по содержанию и являющихся конституционно-правовыми институтами, имеют в различных странах существенные различия. Институты, имеющиеся в одних странах, могут отсутствовать в других. Например, институт уполномоченного по правам человека имеется далеко не во всех странах.</w:t>
      </w:r>
    </w:p>
    <w:p w:rsidR="00172C62" w:rsidRDefault="00172C62" w:rsidP="00696D7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Конституционно-правовые отношения</w:t>
      </w:r>
      <w:r w:rsidR="001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rStyle w:val="a5"/>
          <w:rFonts w:eastAsiaTheme="majorEastAsia"/>
          <w:sz w:val="28"/>
          <w:szCs w:val="28"/>
        </w:rPr>
        <w:t>В общей теории права под</w:t>
      </w:r>
      <w:r w:rsidRPr="00696D7E">
        <w:rPr>
          <w:sz w:val="28"/>
          <w:szCs w:val="28"/>
        </w:rPr>
        <w:t> </w:t>
      </w:r>
      <w:r w:rsidRPr="00696D7E">
        <w:rPr>
          <w:rStyle w:val="a5"/>
          <w:rFonts w:eastAsiaTheme="majorEastAsia"/>
          <w:sz w:val="28"/>
          <w:szCs w:val="28"/>
        </w:rPr>
        <w:t>правоотношением</w:t>
      </w:r>
      <w:r w:rsidRPr="00696D7E">
        <w:rPr>
          <w:sz w:val="28"/>
          <w:szCs w:val="28"/>
        </w:rPr>
        <w:t> пони</w:t>
      </w:r>
      <w:r w:rsidRPr="00696D7E">
        <w:rPr>
          <w:sz w:val="28"/>
          <w:szCs w:val="28"/>
        </w:rPr>
        <w:softHyphen/>
        <w:t>мается возникающая на основе норм права обществен</w:t>
      </w:r>
      <w:r w:rsidRPr="00696D7E">
        <w:rPr>
          <w:sz w:val="28"/>
          <w:szCs w:val="28"/>
        </w:rPr>
        <w:softHyphen/>
        <w:t>ная связь, участники которой имеют права и обязанно</w:t>
      </w:r>
      <w:r w:rsidRPr="00696D7E">
        <w:rPr>
          <w:sz w:val="28"/>
          <w:szCs w:val="28"/>
        </w:rPr>
        <w:softHyphen/>
        <w:t>сти. Это определение распространяется и на конститу</w:t>
      </w:r>
      <w:r w:rsidRPr="00696D7E">
        <w:rPr>
          <w:sz w:val="28"/>
          <w:szCs w:val="28"/>
        </w:rPr>
        <w:softHyphen/>
        <w:t>ционно-правовые отношения, где юридические связи между субъектами опосредствованы нормами конституционного права.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rStyle w:val="a5"/>
          <w:rFonts w:eastAsiaTheme="majorEastAsia"/>
          <w:sz w:val="28"/>
          <w:szCs w:val="28"/>
        </w:rPr>
        <w:t>Конституционно-правовое отношение </w:t>
      </w:r>
      <w:r w:rsidRPr="00696D7E">
        <w:rPr>
          <w:color w:val="auto"/>
          <w:sz w:val="28"/>
          <w:szCs w:val="28"/>
          <w:shd w:val="clear" w:color="auto" w:fill="FFFFFF"/>
        </w:rPr>
        <w:t>–</w:t>
      </w:r>
      <w:r w:rsidRPr="00696D7E">
        <w:rPr>
          <w:sz w:val="28"/>
          <w:szCs w:val="28"/>
        </w:rPr>
        <w:t xml:space="preserve"> это общественное отношение, урегулированное нормой конституци</w:t>
      </w:r>
      <w:r w:rsidRPr="00696D7E">
        <w:rPr>
          <w:sz w:val="28"/>
          <w:szCs w:val="28"/>
        </w:rPr>
        <w:softHyphen/>
        <w:t>онного права, содержанием которого является юридическая связь между субъектами в форме взаимных прав и обязанностей, пре</w:t>
      </w:r>
      <w:r w:rsidRPr="00696D7E">
        <w:rPr>
          <w:sz w:val="28"/>
          <w:szCs w:val="28"/>
        </w:rPr>
        <w:softHyphen/>
        <w:t>дусмотренных данной правовой нормой.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rStyle w:val="a5"/>
          <w:rFonts w:eastAsiaTheme="majorEastAsia"/>
          <w:sz w:val="28"/>
          <w:szCs w:val="28"/>
        </w:rPr>
        <w:t>Конституционно-правовые отношения</w:t>
      </w:r>
      <w:r w:rsidRPr="00696D7E">
        <w:rPr>
          <w:sz w:val="28"/>
          <w:szCs w:val="28"/>
        </w:rPr>
        <w:t> наиболее сложные и важные для общества отношения, включающие в себя определенную часть общественных отношений, затрагивающих связь граждан с государственной властью, отражающих многообразие проявления этой власти в современном обществе; являются базовыми для государства и общества.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rStyle w:val="a5"/>
          <w:rFonts w:eastAsiaTheme="majorEastAsia"/>
          <w:sz w:val="28"/>
          <w:szCs w:val="28"/>
        </w:rPr>
        <w:lastRenderedPageBreak/>
        <w:t>Конститу</w:t>
      </w:r>
      <w:r w:rsidRPr="00696D7E">
        <w:rPr>
          <w:rStyle w:val="a5"/>
          <w:rFonts w:eastAsiaTheme="majorEastAsia"/>
          <w:sz w:val="28"/>
          <w:szCs w:val="28"/>
        </w:rPr>
        <w:softHyphen/>
        <w:t>ционно-правовые отношения</w:t>
      </w:r>
      <w:r w:rsidRPr="00696D7E">
        <w:rPr>
          <w:sz w:val="28"/>
          <w:szCs w:val="28"/>
        </w:rPr>
        <w:t> по своей структуре во многом сходны с правоотношениями, возникающими на основе норм других отраслей права. В то же время они достаточно специфичны, причем главные их особенности обусловлены своеобразием предмета регулирования конституционного права.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rStyle w:val="a5"/>
          <w:rFonts w:eastAsiaTheme="majorEastAsia"/>
          <w:sz w:val="28"/>
          <w:szCs w:val="28"/>
        </w:rPr>
        <w:t>Перечислим эти особенности: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1) отличаются своим содержанием, т. е. возникают в особой сфере отношений, которые составляют предмет конституцион</w:t>
      </w:r>
      <w:r w:rsidRPr="00696D7E">
        <w:rPr>
          <w:sz w:val="28"/>
          <w:szCs w:val="28"/>
        </w:rPr>
        <w:softHyphen/>
        <w:t>ного права;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2) особый субъектный состав. Среди субъектов конституционно-правовых отношений имеются такие субъекты, ко</w:t>
      </w:r>
      <w:r w:rsidRPr="00696D7E">
        <w:rPr>
          <w:sz w:val="28"/>
          <w:szCs w:val="28"/>
        </w:rPr>
        <w:softHyphen/>
        <w:t>торые не могут быть участниками других видов правоотношений (государство, народ, нации, народности и др.);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3) обладают значительным политическим </w:t>
      </w:r>
      <w:hyperlink r:id="rId7" w:history="1">
        <w:r w:rsidRPr="00696D7E">
          <w:rPr>
            <w:rStyle w:val="a5"/>
            <w:rFonts w:eastAsiaTheme="majorEastAsia"/>
            <w:color w:val="auto"/>
            <w:sz w:val="28"/>
            <w:szCs w:val="28"/>
          </w:rPr>
          <w:t>потенциалом</w:t>
        </w:r>
      </w:hyperlink>
      <w:r w:rsidRPr="00696D7E">
        <w:rPr>
          <w:sz w:val="28"/>
          <w:szCs w:val="28"/>
        </w:rPr>
        <w:t>;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sz w:val="28"/>
          <w:szCs w:val="28"/>
        </w:rPr>
        <w:t xml:space="preserve">4) характеризуются высоким уровнем обобщения; 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5) специфическими источниками и большим разнообразием.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В составе конституционно-правового отношения выделяются содержание, субъекты и объекты.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rStyle w:val="a5"/>
          <w:rFonts w:eastAsiaTheme="majorEastAsia"/>
          <w:sz w:val="28"/>
          <w:szCs w:val="28"/>
        </w:rPr>
        <w:t>Субъекты конституционно-правовых отношений</w:t>
      </w:r>
      <w:r w:rsidRPr="00696D7E">
        <w:rPr>
          <w:sz w:val="28"/>
          <w:szCs w:val="28"/>
        </w:rPr>
        <w:t> </w:t>
      </w:r>
      <w:r w:rsidRPr="00696D7E">
        <w:rPr>
          <w:color w:val="auto"/>
          <w:sz w:val="28"/>
          <w:szCs w:val="28"/>
          <w:shd w:val="clear" w:color="auto" w:fill="FFFFFF"/>
        </w:rPr>
        <w:t>–</w:t>
      </w:r>
      <w:r w:rsidRPr="00696D7E">
        <w:rPr>
          <w:sz w:val="28"/>
          <w:szCs w:val="28"/>
        </w:rPr>
        <w:t xml:space="preserve"> это их участники, между которыми в соответствии с конституционно-правовыми нормами возникают юридиче</w:t>
      </w:r>
      <w:r w:rsidRPr="00696D7E">
        <w:rPr>
          <w:sz w:val="28"/>
          <w:szCs w:val="28"/>
        </w:rPr>
        <w:softHyphen/>
        <w:t>ские права и обязанности. Круг таких субъектов исключительно широк, причем одной из сторон отношения всегда выступает государство в целом, орган государ</w:t>
      </w:r>
      <w:r w:rsidRPr="00696D7E">
        <w:rPr>
          <w:sz w:val="28"/>
          <w:szCs w:val="28"/>
        </w:rPr>
        <w:softHyphen/>
        <w:t>ства или его представитель либо иное лицо, но опять-таки по уполномочию государственного органа.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rStyle w:val="a5"/>
          <w:rFonts w:eastAsiaTheme="majorEastAsia"/>
          <w:sz w:val="28"/>
          <w:szCs w:val="28"/>
        </w:rPr>
        <w:t>В число субъектов конституционно-правовых отно</w:t>
      </w:r>
      <w:r w:rsidRPr="00696D7E">
        <w:rPr>
          <w:rStyle w:val="a5"/>
          <w:rFonts w:eastAsiaTheme="majorEastAsia"/>
          <w:sz w:val="28"/>
          <w:szCs w:val="28"/>
        </w:rPr>
        <w:softHyphen/>
        <w:t>шений входят: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народ в целом;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нации, народности, а в от</w:t>
      </w:r>
      <w:r w:rsidRPr="00696D7E">
        <w:rPr>
          <w:sz w:val="28"/>
          <w:szCs w:val="28"/>
        </w:rPr>
        <w:softHyphen/>
        <w:t>дельных случаях национальные группы;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государство;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национально-государственные образования;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территориально-государственные образования;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административно-территориальные единицы;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органы государства;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общественные организа</w:t>
      </w:r>
      <w:r w:rsidRPr="00696D7E">
        <w:rPr>
          <w:sz w:val="28"/>
          <w:szCs w:val="28"/>
        </w:rPr>
        <w:softHyphen/>
        <w:t>ции и политические партии, органы общественного территориального самоуправления;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трудовые коллек</w:t>
      </w:r>
      <w:r w:rsidRPr="00696D7E">
        <w:rPr>
          <w:sz w:val="28"/>
          <w:szCs w:val="28"/>
        </w:rPr>
        <w:softHyphen/>
        <w:t>тивы;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депутаты;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граждане, лица без гражданства, ино</w:t>
      </w:r>
      <w:r w:rsidRPr="00696D7E">
        <w:rPr>
          <w:sz w:val="28"/>
          <w:szCs w:val="28"/>
        </w:rPr>
        <w:softHyphen/>
        <w:t>странные граждане;</w:t>
      </w:r>
    </w:p>
    <w:p w:rsidR="00696D7E" w:rsidRPr="00696D7E" w:rsidRDefault="00696D7E" w:rsidP="00696D7E">
      <w:pPr>
        <w:pStyle w:val="a4"/>
        <w:numPr>
          <w:ilvl w:val="1"/>
          <w:numId w:val="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органы местного самоуправления.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rStyle w:val="a5"/>
          <w:rFonts w:eastAsiaTheme="majorEastAsia"/>
          <w:sz w:val="28"/>
          <w:szCs w:val="28"/>
        </w:rPr>
        <w:t>Объекты конституционно-правовых отношений</w:t>
      </w:r>
      <w:r w:rsidRPr="00696D7E">
        <w:rPr>
          <w:sz w:val="28"/>
          <w:szCs w:val="28"/>
        </w:rPr>
        <w:t> – это предметы или явления реальной действительности, по поводу которых субъекты правомочий вступили в пра</w:t>
      </w:r>
      <w:r w:rsidRPr="00696D7E">
        <w:rPr>
          <w:sz w:val="28"/>
          <w:szCs w:val="28"/>
        </w:rPr>
        <w:softHyphen/>
        <w:t>вовую связь. Можно сказать, что данные объекты есть определенное благо, на использование или охрану ко</w:t>
      </w:r>
      <w:r w:rsidRPr="00696D7E">
        <w:rPr>
          <w:sz w:val="28"/>
          <w:szCs w:val="28"/>
        </w:rPr>
        <w:softHyphen/>
        <w:t>торого направлены юридические права и обязанности субъектов.</w:t>
      </w:r>
    </w:p>
    <w:p w:rsidR="00696D7E" w:rsidRPr="00696D7E" w:rsidRDefault="00696D7E" w:rsidP="00696D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D7E">
        <w:rPr>
          <w:rStyle w:val="a5"/>
          <w:rFonts w:eastAsiaTheme="majorEastAsia"/>
          <w:sz w:val="28"/>
          <w:szCs w:val="28"/>
        </w:rPr>
        <w:t>К объектам конституционно-правовых взаимо</w:t>
      </w:r>
      <w:r w:rsidRPr="00696D7E">
        <w:rPr>
          <w:rStyle w:val="a5"/>
          <w:rFonts w:eastAsiaTheme="majorEastAsia"/>
          <w:sz w:val="28"/>
          <w:szCs w:val="28"/>
        </w:rPr>
        <w:softHyphen/>
        <w:t>связей относятся:</w:t>
      </w:r>
    </w:p>
    <w:p w:rsidR="00696D7E" w:rsidRPr="00696D7E" w:rsidRDefault="00696D7E" w:rsidP="00696D7E">
      <w:pPr>
        <w:pStyle w:val="a4"/>
        <w:numPr>
          <w:ilvl w:val="1"/>
          <w:numId w:val="3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государственная территория,</w:t>
      </w:r>
    </w:p>
    <w:p w:rsidR="00696D7E" w:rsidRPr="00696D7E" w:rsidRDefault="00696D7E" w:rsidP="00696D7E">
      <w:pPr>
        <w:pStyle w:val="a4"/>
        <w:numPr>
          <w:ilvl w:val="1"/>
          <w:numId w:val="3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lastRenderedPageBreak/>
        <w:t>материаль</w:t>
      </w:r>
      <w:r w:rsidRPr="00696D7E">
        <w:rPr>
          <w:sz w:val="28"/>
          <w:szCs w:val="28"/>
        </w:rPr>
        <w:softHyphen/>
        <w:t>ные ценности,</w:t>
      </w:r>
    </w:p>
    <w:p w:rsidR="00696D7E" w:rsidRPr="00696D7E" w:rsidRDefault="00696D7E" w:rsidP="00696D7E">
      <w:pPr>
        <w:pStyle w:val="a4"/>
        <w:numPr>
          <w:ilvl w:val="1"/>
          <w:numId w:val="3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поведение людей,</w:t>
      </w:r>
    </w:p>
    <w:p w:rsidR="00696D7E" w:rsidRPr="00696D7E" w:rsidRDefault="00696D7E" w:rsidP="00696D7E">
      <w:pPr>
        <w:pStyle w:val="a4"/>
        <w:numPr>
          <w:ilvl w:val="1"/>
          <w:numId w:val="3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действия органов госу</w:t>
      </w:r>
      <w:r w:rsidRPr="00696D7E">
        <w:rPr>
          <w:sz w:val="28"/>
          <w:szCs w:val="28"/>
        </w:rPr>
        <w:softHyphen/>
        <w:t>дарства или должностных лиц,</w:t>
      </w:r>
    </w:p>
    <w:p w:rsidR="00696D7E" w:rsidRPr="00696D7E" w:rsidRDefault="00696D7E" w:rsidP="00696D7E">
      <w:pPr>
        <w:pStyle w:val="a4"/>
        <w:numPr>
          <w:ilvl w:val="1"/>
          <w:numId w:val="3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696D7E">
        <w:rPr>
          <w:sz w:val="28"/>
          <w:szCs w:val="28"/>
        </w:rPr>
        <w:t>личные неимуществен</w:t>
      </w:r>
      <w:r w:rsidRPr="00696D7E">
        <w:rPr>
          <w:sz w:val="28"/>
          <w:szCs w:val="28"/>
        </w:rPr>
        <w:softHyphen/>
        <w:t>ные права граждан (честь, достоинство).</w:t>
      </w:r>
    </w:p>
    <w:p w:rsidR="00696D7E" w:rsidRPr="00696D7E" w:rsidRDefault="00696D7E" w:rsidP="00332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7E">
        <w:rPr>
          <w:rStyle w:val="a5"/>
          <w:rFonts w:ascii="Times New Roman" w:hAnsi="Times New Roman" w:cs="Times New Roman"/>
          <w:sz w:val="28"/>
          <w:szCs w:val="28"/>
        </w:rPr>
        <w:t>Содержание правоотношения</w:t>
      </w:r>
      <w:r w:rsidRPr="00696D7E">
        <w:rPr>
          <w:rFonts w:ascii="Times New Roman" w:hAnsi="Times New Roman" w:cs="Times New Roman"/>
          <w:sz w:val="28"/>
          <w:szCs w:val="28"/>
        </w:rPr>
        <w:t> составляют взаимные права и обязанности его субъектов.</w:t>
      </w:r>
    </w:p>
    <w:p w:rsidR="00BF325C" w:rsidRDefault="00BF325C" w:rsidP="00696D7E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:rsidR="00696D7E" w:rsidRPr="00696D7E" w:rsidRDefault="00696D7E" w:rsidP="00696D7E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696D7E">
        <w:rPr>
          <w:rFonts w:ascii="Times New Roman" w:hAnsi="Times New Roman" w:cs="Times New Roman"/>
          <w:color w:val="auto"/>
        </w:rPr>
        <w:t>5. Основания возникновения, изменения и прекращения конституционно-правовых отношений</w:t>
      </w:r>
      <w:r w:rsidR="003329FA">
        <w:rPr>
          <w:rFonts w:ascii="Times New Roman" w:hAnsi="Times New Roman" w:cs="Times New Roman"/>
          <w:color w:val="auto"/>
        </w:rPr>
        <w:t>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Возникновению конкретного конституционно-правового отношения на базе правовой нормы предшествует </w:t>
      </w: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юридический факт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Юридический факт - 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событие или действие, которое влечет за собой возникновение, изменение или прекращение одного или группы правоотношений.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факты делятся на </w:t>
      </w: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события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действия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Событие происходит независимо от воли субъекта, в то время как действие связано с волеизъявлением последнего.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событием является рождение гражданина, которое порождает отношения гражданства.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свою очередь действия могут быть классифицированы на </w:t>
      </w: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юридические акты и юридические поступки.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Думается, что понятие «юридический акт» в конституционном праве – родовое, обобщенное, включающее в себя не только определенные Конституцией акты государственных органов (законы, указы, постановления, решения), но и действия субъектов конституционного права, не являющихся органами государства. Все юридические акты (но крайней мере, когда речь идет о воле коллектива или коллегиального органа) принимаются большинством голосов. Таким образом, юридическим актам в конституционном праве присущ властный характер и особый способ их принятия.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Определенную долю правомерных юридических действий, вызывающих возникновение и динамику конституционно-правовых отношений, составляют </w:t>
      </w:r>
      <w:r w:rsidRPr="00696D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юридические поступки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. Юридическими поступками принято считать такие правомерные действия, в которых воля направлена на достижение находящегося вне права результата, но которые порождают конкретные правовые последствия.</w:t>
      </w:r>
    </w:p>
    <w:p w:rsidR="00696D7E" w:rsidRPr="00696D7E" w:rsidRDefault="00696D7E" w:rsidP="00696D7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возникновения, изменения или прекращения конституционно-правовых отношений могут быть не только правомерные действия (юридические акты и поступки), но и действия неправомерные. </w:t>
      </w: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ст. 1</w:t>
      </w:r>
      <w:r w:rsidR="00647E6C"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Конституции </w:t>
      </w:r>
      <w:r w:rsidR="00647E6C" w:rsidRPr="00647E6C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таковых предусматривает «любые формы ограничения прав граждан по признакам социальной, расовой, национальной, языковой или религиозной принадлежности».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Неправомерным может быть как действие, так и бездействие. Так, невключение в списки избирателей, отказ в регистрации 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кандидата в депутаты, отказ должностного лица принять депутата и т. д. могут рассматриваться как неправомерное воздержание от действий, влекущее определенные последствия.</w:t>
      </w:r>
    </w:p>
    <w:p w:rsidR="00696D7E" w:rsidRPr="00696D7E" w:rsidRDefault="00696D7E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696D7E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Другим событием, с которым нормы конституционного права связывают возникновение и изменение конституционно-правовых отношений, является достижение лицом определенного возраста. Например, согласно Федеральному закону «Об основных гарантиях избирательных прав и права на участие в референдуме граждан Российской Федерации» (ст. 4) гражданин Российской Федерации, достигший возраста 18 лет, получает возможность вступать в правоотношения, связанные с осуществлением его права избирать, голосовать на референдуме, участвовать в предусмотренных законом и проводимых законными методами иных избирательных действиях и действиях по подготовке референдума, а по достижении возраста, установленного Конституцией РФ, федеральными конституционными законами, федеральными законами, конституциями, уставами, законами субъектов Федерации, 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вступать в правоотношения, связанные с его правом избираться на различные должности. Так, достижение 30-летнего возраста является событием, с которым Конституция 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Донецкой Народной Республики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(ч. 3 ст. 57) связывает правоотношение по поводу избрания конкретного лица Главой </w:t>
      </w:r>
      <w:r w:rsidRPr="00696D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Донецкой Народной Республики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EFEFE"/>
        </w:rPr>
        <w:t>.</w:t>
      </w:r>
    </w:p>
    <w:p w:rsidR="00696D7E" w:rsidRPr="00696D7E" w:rsidRDefault="00696D7E" w:rsidP="00696D7E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696D7E">
        <w:rPr>
          <w:rFonts w:ascii="Times New Roman" w:hAnsi="Times New Roman" w:cs="Times New Roman"/>
          <w:sz w:val="28"/>
          <w:szCs w:val="28"/>
          <w:shd w:val="clear" w:color="auto" w:fill="FEFEFE"/>
        </w:rPr>
        <w:t>К числу юридических событий относятся стихийные бедствия, эпидемии, эпизоотии, крупные аварии, ставящие под угрозу жизнь и здоровье населения и требующие аварийно-спасательных и восстановительных работ. А, например, Конституция РФ (ч. 2 ст. 87) предусматривает, что в случае агрессии против Российской Федерации или непосредственной угрозы агрессии Президент РФ вводит на территории Российской Федерации или в отдельных ее местностях военное положение. Это юридическое событие также порождает возникновение определенных конституционно-правовых отношений между Президентом РФ, другими государственными органами и гражданами.</w:t>
      </w:r>
    </w:p>
    <w:p w:rsidR="00696D7E" w:rsidRPr="00696D7E" w:rsidRDefault="00696D7E" w:rsidP="003329FA">
      <w:pPr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696D7E">
        <w:rPr>
          <w:rFonts w:ascii="Times New Roman" w:hAnsi="Times New Roman" w:cs="Times New Roman"/>
          <w:sz w:val="28"/>
          <w:szCs w:val="28"/>
          <w:shd w:val="clear" w:color="auto" w:fill="FEFEFE"/>
        </w:rPr>
        <w:tab/>
        <w:t>Юридическим событием является также назначение определенного срока, с которым норма конституционного права связывает возможность возникновения определенных отношений.</w:t>
      </w:r>
    </w:p>
    <w:p w:rsidR="00696D7E" w:rsidRPr="00696D7E" w:rsidRDefault="00696D7E" w:rsidP="003329FA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696D7E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Юридические действия иногда именуют поведением, поскольку основанием возникновения, изменения или прекращения правоотношений могут быть не только действия, но и бездействие. Таким бездействием является, например, норма российского законодательства, когда уклонение высшего должностного лица субъекта Федерации (руководителя высшего исполнительного органа государственной власти субъекта Федерации) в течение двух месяцев со дня издания указа Президента РФ о приостановлении действия нормативного правового акта высшего должностного лица субъекта Федерации (руководителя высшего исполнительного органа государственной власти субъекта Федерации) либо нормативного правового акта органа исполнительной власти субъекта 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EFEFE"/>
        </w:rPr>
        <w:lastRenderedPageBreak/>
        <w:t>Федерации от издания нормативного правового акта, предусматривающего отмену приостановленного нормативного правового акта, или от внесения в указанный акт изменений, если в течение этого срока высшее должностное лицо субъекта Федерации (руководитель высшего исполнительного органа государственной власти субъекта Федерации) не обратилось в соответствующий суд для разрешения спора. В случае такого рода бездействия Президент РФ в соответствии с ч. 2 «б» ст. 29' Федерального закона от 29 июля 2000 г.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Федерации»' выносит предупреждение высшему должностному лицу субъекта Федерации (руководителю высшего исполнительного органа государственной власти субъекта Федерации).</w:t>
      </w:r>
    </w:p>
    <w:p w:rsidR="00696D7E" w:rsidRPr="00696D7E" w:rsidRDefault="00696D7E" w:rsidP="003329FA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696D7E">
        <w:rPr>
          <w:rFonts w:ascii="Times New Roman" w:hAnsi="Times New Roman" w:cs="Times New Roman"/>
          <w:sz w:val="28"/>
          <w:szCs w:val="28"/>
          <w:shd w:val="clear" w:color="auto" w:fill="FEFEFE"/>
        </w:rPr>
        <w:t>Юридическими актами являются юридически значимые действия, совершаемые органами государственной власти, органами местного самоуправления, а также путем народного голосования в целях создания правовых норм, с которыми связаны возникновение, изменение или прекращение правоотношений. Например, Федеральный закон «Об основных гарантиях избирательных прав и права на участие в референдуме граждан Российской Федерации» является юридическим актом, обусловившим возникновение конституционно-правовых отношений между всеми участниками избирательного процесса в стране</w:t>
      </w:r>
    </w:p>
    <w:p w:rsidR="00696D7E" w:rsidRDefault="00696D7E" w:rsidP="003329FA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>Наряду с традиционными основаниями возникновения, изменения и прекращения правоотношений  – событиями (рождение человека, достижение возраста активного и пассивного избирательного права, смерть главы государства или депутата представительного органа власти и т.д.) и действиями (назначение выборов, принятие закона, роспуск парламента, издание неконституционного акта и т. ч.) конституционные правоотношения могут порождать и </w:t>
      </w:r>
      <w:r w:rsidRPr="00696D7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юридические факты 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696D7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состояния </w:t>
      </w:r>
      <w:r w:rsidRPr="00696D7E">
        <w:rPr>
          <w:rFonts w:ascii="Times New Roman" w:hAnsi="Times New Roman" w:cs="Times New Roman"/>
          <w:sz w:val="28"/>
          <w:szCs w:val="28"/>
          <w:shd w:val="clear" w:color="auto" w:fill="FFFFFF"/>
        </w:rPr>
        <w:t>(например, состояние гражданства).</w:t>
      </w:r>
    </w:p>
    <w:p w:rsidR="003329FA" w:rsidRDefault="003329FA" w:rsidP="003329FA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29FA" w:rsidRDefault="003329FA" w:rsidP="003329F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329FA">
        <w:rPr>
          <w:rFonts w:ascii="Times New Roman" w:hAnsi="Times New Roman" w:cs="Times New Roman"/>
          <w:b/>
          <w:sz w:val="28"/>
          <w:szCs w:val="28"/>
        </w:rPr>
        <w:t>Контрольные вопросы по теме: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t>Раскрыть понятие и структуру конституционно-правовых норм</w:t>
      </w:r>
      <w:bookmarkStart w:id="0" w:name="_GoBack"/>
      <w:bookmarkEnd w:id="0"/>
      <w:r w:rsidRPr="003329FA">
        <w:t>.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t>В чем заключаются особенности конституционных норм?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t xml:space="preserve">Раскрыть систему и функции конституционно-правовых институтов. 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rPr>
          <w:bCs/>
        </w:rPr>
        <w:t>Генеральные институты в конституционном праве.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rPr>
          <w:bCs/>
        </w:rPr>
        <w:t>Частью какого генерального института</w:t>
      </w:r>
      <w:r>
        <w:rPr>
          <w:bCs/>
        </w:rPr>
        <w:t>,</w:t>
      </w:r>
      <w:r w:rsidRPr="003329FA">
        <w:rPr>
          <w:bCs/>
        </w:rPr>
        <w:t xml:space="preserve"> является институт </w:t>
      </w:r>
      <w:r>
        <w:rPr>
          <w:bCs/>
        </w:rPr>
        <w:t>Г</w:t>
      </w:r>
      <w:r w:rsidRPr="003329FA">
        <w:rPr>
          <w:bCs/>
        </w:rPr>
        <w:t>осударственного герба?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t xml:space="preserve">Дать понятие конституционных правоотношений. 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t>Классифицировать конституционно-правовые отношения по различным критериям.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t xml:space="preserve">Субъектно-объектный состав конституционных правоотношений. 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t xml:space="preserve">Виды конституционных правоотношений. </w:t>
      </w:r>
    </w:p>
    <w:p w:rsidR="003329FA" w:rsidRPr="003329FA" w:rsidRDefault="003329FA" w:rsidP="003329F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3329FA">
        <w:lastRenderedPageBreak/>
        <w:t>Основания возникновения, изменения и прекращения конституционно-правовых отношений.</w:t>
      </w:r>
    </w:p>
    <w:p w:rsidR="003329FA" w:rsidRDefault="003329FA" w:rsidP="003329FA">
      <w:pPr>
        <w:pStyle w:val="a3"/>
        <w:numPr>
          <w:ilvl w:val="0"/>
          <w:numId w:val="4"/>
        </w:numPr>
        <w:ind w:left="426" w:hanging="426"/>
        <w:jc w:val="both"/>
      </w:pPr>
      <w:r w:rsidRPr="003329FA">
        <w:t>Юридические факты в системе конституционных правоотношений.</w:t>
      </w:r>
    </w:p>
    <w:p w:rsidR="003329FA" w:rsidRDefault="003329FA" w:rsidP="003329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Рекомендованная литература:</w:t>
      </w:r>
    </w:p>
    <w:p w:rsidR="003329FA" w:rsidRPr="003329FA" w:rsidRDefault="003C01AD" w:rsidP="00647E6C">
      <w:pPr>
        <w:pStyle w:val="a3"/>
        <w:numPr>
          <w:ilvl w:val="0"/>
          <w:numId w:val="9"/>
        </w:numPr>
        <w:spacing w:after="0" w:line="240" w:lineRule="auto"/>
        <w:ind w:left="425" w:hanging="425"/>
        <w:jc w:val="both"/>
      </w:pPr>
      <w:hyperlink r:id="rId8" w:tgtFrame="_blank" w:history="1">
        <w:r w:rsidR="003329FA" w:rsidRPr="003329FA">
          <w:rPr>
            <w:rStyle w:val="a6"/>
            <w:color w:val="auto"/>
            <w:u w:val="none"/>
          </w:rPr>
          <w:t>Авакьян</w:t>
        </w:r>
        <w:r w:rsidR="00647E6C">
          <w:rPr>
            <w:rStyle w:val="a6"/>
            <w:color w:val="auto"/>
            <w:u w:val="none"/>
          </w:rPr>
          <w:t>,</w:t>
        </w:r>
        <w:r w:rsidR="003329FA" w:rsidRPr="003329FA">
          <w:rPr>
            <w:rStyle w:val="a6"/>
            <w:color w:val="auto"/>
            <w:u w:val="none"/>
          </w:rPr>
          <w:t xml:space="preserve"> С.А. Конституционное право России. Т.1.</w:t>
        </w:r>
        <w:r w:rsidR="00647E6C" w:rsidRPr="00647E6C">
          <w:t xml:space="preserve"> </w:t>
        </w:r>
        <w:r w:rsidR="00647E6C">
          <w:t xml:space="preserve">[Электронный ресурс] – URL : </w:t>
        </w:r>
        <w:r w:rsidR="003329FA" w:rsidRPr="003329FA">
          <w:rPr>
            <w:rStyle w:val="a6"/>
            <w:color w:val="auto"/>
            <w:u w:val="none"/>
          </w:rPr>
          <w:t>pdf</w:t>
        </w:r>
      </w:hyperlink>
      <w:r w:rsidR="003329FA" w:rsidRPr="003329FA">
        <w:t xml:space="preserve"> //</w:t>
      </w:r>
      <w:hyperlink r:id="rId9" w:history="1">
        <w:r w:rsidR="003329FA" w:rsidRPr="003329FA">
          <w:rPr>
            <w:rStyle w:val="a6"/>
            <w:color w:val="auto"/>
            <w:u w:val="none"/>
          </w:rPr>
          <w:t>https://vk.com/wall-89850005_39666</w:t>
        </w:r>
      </w:hyperlink>
    </w:p>
    <w:p w:rsidR="003329FA" w:rsidRPr="003329FA" w:rsidRDefault="003329FA" w:rsidP="00647E6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5" w:hanging="425"/>
        <w:jc w:val="both"/>
        <w:rPr>
          <w:color w:val="auto"/>
          <w:sz w:val="28"/>
          <w:szCs w:val="28"/>
        </w:rPr>
      </w:pPr>
      <w:r w:rsidRPr="003329FA">
        <w:rPr>
          <w:color w:val="auto"/>
          <w:sz w:val="28"/>
          <w:szCs w:val="28"/>
        </w:rPr>
        <w:t>Авакьян</w:t>
      </w:r>
      <w:r w:rsidR="00647E6C">
        <w:rPr>
          <w:color w:val="auto"/>
          <w:sz w:val="28"/>
          <w:szCs w:val="28"/>
        </w:rPr>
        <w:t>,</w:t>
      </w:r>
      <w:r w:rsidRPr="003329FA">
        <w:rPr>
          <w:color w:val="auto"/>
          <w:sz w:val="28"/>
          <w:szCs w:val="28"/>
        </w:rPr>
        <w:t xml:space="preserve"> С.А. </w:t>
      </w:r>
      <w:hyperlink r:id="rId10" w:anchor="/document/57472329/entry/0" w:history="1">
        <w:r w:rsidRPr="003329FA">
          <w:rPr>
            <w:rStyle w:val="a6"/>
            <w:color w:val="auto"/>
            <w:sz w:val="28"/>
            <w:szCs w:val="28"/>
            <w:u w:val="none"/>
          </w:rPr>
          <w:t>Конституционный лексикон: Государственно-правовой терминологический словарь.</w:t>
        </w:r>
      </w:hyperlink>
      <w:r w:rsidRPr="003329FA">
        <w:rPr>
          <w:color w:val="auto"/>
          <w:sz w:val="28"/>
          <w:szCs w:val="28"/>
        </w:rPr>
        <w:t> </w:t>
      </w:r>
      <w:r w:rsidR="00647E6C">
        <w:rPr>
          <w:sz w:val="28"/>
          <w:szCs w:val="28"/>
          <w:lang w:eastAsia="en-US"/>
        </w:rPr>
        <w:t xml:space="preserve">[Электронный ресурс] </w:t>
      </w:r>
      <w:r w:rsidR="00647E6C">
        <w:rPr>
          <w:sz w:val="28"/>
          <w:szCs w:val="28"/>
        </w:rPr>
        <w:t>–</w:t>
      </w:r>
      <w:r w:rsidR="00647E6C">
        <w:rPr>
          <w:color w:val="auto"/>
          <w:sz w:val="28"/>
          <w:szCs w:val="28"/>
        </w:rPr>
        <w:t xml:space="preserve"> «</w:t>
      </w:r>
      <w:r w:rsidRPr="003329FA">
        <w:rPr>
          <w:color w:val="auto"/>
          <w:sz w:val="28"/>
          <w:szCs w:val="28"/>
        </w:rPr>
        <w:t>Юстицинформ</w:t>
      </w:r>
      <w:r w:rsidR="00647E6C">
        <w:rPr>
          <w:color w:val="auto"/>
          <w:sz w:val="28"/>
          <w:szCs w:val="28"/>
        </w:rPr>
        <w:t>»</w:t>
      </w:r>
      <w:r w:rsidRPr="003329FA">
        <w:rPr>
          <w:color w:val="auto"/>
          <w:sz w:val="28"/>
          <w:szCs w:val="28"/>
        </w:rPr>
        <w:t xml:space="preserve">, 2015 г. </w:t>
      </w:r>
      <w:r w:rsidR="00647E6C">
        <w:rPr>
          <w:sz w:val="28"/>
          <w:szCs w:val="28"/>
        </w:rPr>
        <w:t>–</w:t>
      </w:r>
      <w:r w:rsidR="00647E6C">
        <w:rPr>
          <w:sz w:val="28"/>
          <w:szCs w:val="28"/>
          <w:lang w:eastAsia="en-US"/>
        </w:rPr>
        <w:t xml:space="preserve"> URL : </w:t>
      </w:r>
      <w:r w:rsidRPr="003329FA">
        <w:rPr>
          <w:color w:val="auto"/>
          <w:sz w:val="28"/>
          <w:szCs w:val="28"/>
        </w:rPr>
        <w:t xml:space="preserve">// </w:t>
      </w:r>
      <w:hyperlink r:id="rId11" w:history="1">
        <w:r w:rsidRPr="003329FA">
          <w:rPr>
            <w:rStyle w:val="a6"/>
            <w:color w:val="auto"/>
            <w:sz w:val="28"/>
            <w:szCs w:val="28"/>
            <w:u w:val="none"/>
          </w:rPr>
          <w:t>https://edu.garant.ru/books/jurist/1/</w:t>
        </w:r>
      </w:hyperlink>
    </w:p>
    <w:p w:rsidR="003329FA" w:rsidRPr="003329FA" w:rsidRDefault="003C01AD" w:rsidP="00647E6C">
      <w:pPr>
        <w:pStyle w:val="a3"/>
        <w:numPr>
          <w:ilvl w:val="0"/>
          <w:numId w:val="9"/>
        </w:numPr>
        <w:spacing w:after="0" w:line="240" w:lineRule="auto"/>
        <w:ind w:left="425" w:hanging="425"/>
        <w:jc w:val="both"/>
      </w:pPr>
      <w:hyperlink r:id="rId12" w:tgtFrame="_blank" w:history="1">
        <w:r w:rsidR="003329FA" w:rsidRPr="003329FA">
          <w:rPr>
            <w:rStyle w:val="a6"/>
            <w:color w:val="auto"/>
            <w:u w:val="none"/>
          </w:rPr>
          <w:t>Баглай</w:t>
        </w:r>
        <w:r w:rsidR="00647E6C">
          <w:rPr>
            <w:rStyle w:val="a6"/>
            <w:color w:val="auto"/>
            <w:u w:val="none"/>
          </w:rPr>
          <w:t>,</w:t>
        </w:r>
        <w:r w:rsidR="003329FA" w:rsidRPr="003329FA">
          <w:rPr>
            <w:rStyle w:val="a6"/>
            <w:color w:val="auto"/>
            <w:u w:val="none"/>
          </w:rPr>
          <w:t xml:space="preserve"> М.В. Конституционное право Российской Федерации.</w:t>
        </w:r>
        <w:r w:rsidR="00647E6C" w:rsidRPr="00647E6C">
          <w:t xml:space="preserve"> </w:t>
        </w:r>
        <w:r w:rsidR="00647E6C">
          <w:t xml:space="preserve">[Электронный ресурс] М., 2007. – URL: </w:t>
        </w:r>
        <w:r w:rsidR="003329FA" w:rsidRPr="003329FA">
          <w:rPr>
            <w:rStyle w:val="a6"/>
            <w:color w:val="auto"/>
            <w:u w:val="none"/>
          </w:rPr>
          <w:t>pdf</w:t>
        </w:r>
      </w:hyperlink>
      <w:r w:rsidR="003329FA" w:rsidRPr="003329FA">
        <w:t xml:space="preserve"> //</w:t>
      </w:r>
      <w:hyperlink r:id="rId13" w:history="1">
        <w:r w:rsidR="003329FA" w:rsidRPr="003329FA">
          <w:rPr>
            <w:rStyle w:val="a6"/>
            <w:color w:val="auto"/>
            <w:u w:val="none"/>
          </w:rPr>
          <w:t>https://vk.com/wall-89850005_39666</w:t>
        </w:r>
      </w:hyperlink>
    </w:p>
    <w:p w:rsidR="003329FA" w:rsidRDefault="003329FA" w:rsidP="00647E6C">
      <w:pPr>
        <w:pStyle w:val="a3"/>
        <w:numPr>
          <w:ilvl w:val="0"/>
          <w:numId w:val="9"/>
        </w:numPr>
        <w:spacing w:after="0" w:line="240" w:lineRule="auto"/>
        <w:ind w:left="425" w:hanging="425"/>
        <w:jc w:val="both"/>
      </w:pPr>
      <w:r w:rsidRPr="003329FA">
        <w:t xml:space="preserve">Виноградов, В. А. Конституционное право Российской Федерации. В 2 ч. Часть 1: учебник для академического бакалавриата / В. А. Виноградов, С. В. Васильева, В. Д. Мазаев ; под общ.ред. В. А. Виноградова. </w:t>
      </w:r>
      <w:r w:rsidR="00647E6C">
        <w:t>–</w:t>
      </w:r>
      <w:r w:rsidRPr="003329FA">
        <w:t xml:space="preserve"> 4-е изд., перераб. и доп. </w:t>
      </w:r>
      <w:r w:rsidR="00647E6C">
        <w:t>–</w:t>
      </w:r>
      <w:r w:rsidRPr="003329FA">
        <w:t xml:space="preserve"> М. : Издательство Юрайт, 2016. </w:t>
      </w:r>
      <w:r w:rsidR="00647E6C">
        <w:t>–</w:t>
      </w:r>
      <w:r w:rsidRPr="003329FA">
        <w:t xml:space="preserve"> 246 с.</w:t>
      </w:r>
    </w:p>
    <w:p w:rsidR="000C1C00" w:rsidRDefault="00DE0CCB" w:rsidP="00647E6C">
      <w:pPr>
        <w:pStyle w:val="a3"/>
        <w:numPr>
          <w:ilvl w:val="0"/>
          <w:numId w:val="9"/>
        </w:numPr>
        <w:spacing w:after="0" w:line="240" w:lineRule="auto"/>
        <w:ind w:left="425" w:hanging="425"/>
        <w:jc w:val="both"/>
      </w:pPr>
      <w:r>
        <w:t>Варлен, М.В., Конституционное право России: учебник / М.В. Варлен, В.А. Лебедев, Н.Е. Таева, ; под ред. В.В. Комаровой. – Москва: КноРус, 2019. – 279 с.</w:t>
      </w:r>
      <w:r w:rsidRPr="00DE0CCB">
        <w:t xml:space="preserve"> </w:t>
      </w:r>
      <w:r>
        <w:t>– URL:https://book.ru/book/929981 л— Текст : электронный.</w:t>
      </w:r>
    </w:p>
    <w:p w:rsidR="00647E6C" w:rsidRDefault="00DE0CCB" w:rsidP="00647E6C">
      <w:pPr>
        <w:pStyle w:val="a3"/>
        <w:numPr>
          <w:ilvl w:val="0"/>
          <w:numId w:val="9"/>
        </w:numPr>
        <w:spacing w:after="0" w:line="240" w:lineRule="auto"/>
        <w:ind w:left="425" w:hanging="425"/>
        <w:jc w:val="both"/>
      </w:pPr>
      <w:r>
        <w:t>Смоленский, М.Б., Конституционное право России: учебник / М.Б. Смоленский, Л.Ю. Колюшкина, Е.В. Маркина. – Москва: КноРус, 2020. – 231 с. – ISBN 978-5-406-07302-5. – URL:https://book.ru/book/. – Текст : электронный.</w:t>
      </w:r>
    </w:p>
    <w:p w:rsidR="003329FA" w:rsidRDefault="003329FA" w:rsidP="003329FA">
      <w:pPr>
        <w:jc w:val="both"/>
      </w:pPr>
    </w:p>
    <w:p w:rsidR="00647E6C" w:rsidRPr="00647E6C" w:rsidRDefault="003329FA" w:rsidP="00647E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47E6C">
        <w:rPr>
          <w:rFonts w:ascii="Times New Roman" w:hAnsi="Times New Roman" w:cs="Times New Roman"/>
          <w:b/>
          <w:bCs/>
          <w:sz w:val="28"/>
          <w:szCs w:val="28"/>
        </w:rPr>
        <w:t>Нормативные правовые акты:</w:t>
      </w:r>
    </w:p>
    <w:p w:rsidR="00647E6C" w:rsidRDefault="00DE0CCB" w:rsidP="00DE0CCB">
      <w:pPr>
        <w:pStyle w:val="a3"/>
        <w:numPr>
          <w:ilvl w:val="0"/>
          <w:numId w:val="10"/>
        </w:numPr>
        <w:ind w:left="426" w:hanging="426"/>
        <w:jc w:val="both"/>
      </w:pPr>
      <w:r>
        <w:t>Конституция Российской Федерации: Принята всенародным голосованием 12 декабря 1993 г. (с учетом поправок, внесенных законами РФ о поправках к Конституции РФ от 30.12.2008 № 6-ФКЗ, от 30.12.2008 № 7- ФКЗ от 05.02.2014 № 2-ФКЗ, от 21.07.2014 № 11-ФКЗ, от 14.03.2020 № 1- ФКЗ) // Официальный интернет-портал правовой информации» (www.pravo.gov.ru), 6 октября 2022 г., N 0001202210060013 (актуальная редакция).</w:t>
      </w:r>
    </w:p>
    <w:p w:rsidR="00DE0CCB" w:rsidRPr="008D3668" w:rsidRDefault="00DE0CCB" w:rsidP="00DE0CCB">
      <w:pPr>
        <w:pStyle w:val="a3"/>
        <w:numPr>
          <w:ilvl w:val="0"/>
          <w:numId w:val="10"/>
        </w:numPr>
        <w:ind w:left="426" w:hanging="426"/>
        <w:jc w:val="both"/>
        <w:rPr>
          <w:color w:val="auto"/>
        </w:rPr>
      </w:pPr>
      <w:r w:rsidRPr="00DE0CCB">
        <w:t xml:space="preserve">Конституция </w:t>
      </w:r>
      <w:r w:rsidRPr="00DE0CCB">
        <w:rPr>
          <w:shd w:val="clear" w:color="auto" w:fill="FFFFFF"/>
        </w:rPr>
        <w:t xml:space="preserve">Донецкой Народной Республики от </w:t>
      </w:r>
      <w:r>
        <w:rPr>
          <w:shd w:val="clear" w:color="auto" w:fill="FFFFFF"/>
        </w:rPr>
        <w:t>30</w:t>
      </w:r>
      <w:r w:rsidRPr="00DE0CCB">
        <w:rPr>
          <w:shd w:val="clear" w:color="auto" w:fill="FFFFFF"/>
        </w:rPr>
        <w:t>.</w:t>
      </w:r>
      <w:r>
        <w:rPr>
          <w:shd w:val="clear" w:color="auto" w:fill="FFFFFF"/>
        </w:rPr>
        <w:t>12</w:t>
      </w:r>
      <w:r w:rsidRPr="00DE0CCB">
        <w:rPr>
          <w:shd w:val="clear" w:color="auto" w:fill="FFFFFF"/>
        </w:rPr>
        <w:t>.20</w:t>
      </w:r>
      <w:r>
        <w:rPr>
          <w:shd w:val="clear" w:color="auto" w:fill="FFFFFF"/>
        </w:rPr>
        <w:t>22</w:t>
      </w:r>
      <w:r w:rsidRPr="00DE0CCB">
        <w:rPr>
          <w:shd w:val="clear" w:color="auto" w:fill="FFFFFF"/>
        </w:rPr>
        <w:t xml:space="preserve"> // Официальный сайт Народного Совета Донецкой Народной Республики.</w:t>
      </w:r>
      <w:r w:rsidRPr="00DE0CCB">
        <w:t xml:space="preserve"> </w:t>
      </w:r>
      <w:r>
        <w:t xml:space="preserve">[Электронный ресурс] </w:t>
      </w:r>
      <w:r w:rsidRPr="00DE0CCB">
        <w:rPr>
          <w:shd w:val="clear" w:color="auto" w:fill="FFFFFF"/>
        </w:rPr>
        <w:t xml:space="preserve"> – </w:t>
      </w:r>
      <w:r w:rsidRPr="00DE0CCB">
        <w:rPr>
          <w:shd w:val="clear" w:color="auto" w:fill="FFFFFF"/>
          <w:lang w:val="en-US"/>
        </w:rPr>
        <w:t>URL</w:t>
      </w:r>
      <w:r w:rsidRPr="00DE0CCB">
        <w:rPr>
          <w:shd w:val="clear" w:color="auto" w:fill="FFFFFF"/>
        </w:rPr>
        <w:t>:</w:t>
      </w:r>
      <w:hyperlink r:id="rId14" w:history="1">
        <w:r w:rsidRPr="008D3668">
          <w:rPr>
            <w:rStyle w:val="a6"/>
            <w:color w:val="auto"/>
            <w:u w:val="none"/>
          </w:rPr>
          <w:t>https://dnrsovet.su/konstitutsiya/</w:t>
        </w:r>
      </w:hyperlink>
      <w:r w:rsidRPr="008D3668">
        <w:rPr>
          <w:color w:val="auto"/>
        </w:rPr>
        <w:t>.</w:t>
      </w:r>
    </w:p>
    <w:p w:rsidR="00DE0CCB" w:rsidRPr="00DE0CCB" w:rsidRDefault="00DE0CCB" w:rsidP="00DE0CCB">
      <w:pPr>
        <w:pStyle w:val="a3"/>
        <w:numPr>
          <w:ilvl w:val="0"/>
          <w:numId w:val="10"/>
        </w:numPr>
        <w:ind w:left="426" w:hanging="426"/>
        <w:jc w:val="both"/>
      </w:pPr>
      <w:r>
        <w:t>Федеральный закон от 12 июня 2002 г. №67-ФЗ «Об основных гарантиях избирательных прав и права на участие в референдуме граждан Российской Федерации» (с изм.) // СЗ РФ. –2002.</w:t>
      </w:r>
      <w:r w:rsidRPr="00DE0CCB">
        <w:t xml:space="preserve"> </w:t>
      </w:r>
      <w:r>
        <w:t>– №24. –Ст.2253.</w:t>
      </w:r>
    </w:p>
    <w:p w:rsidR="003329FA" w:rsidRPr="003329FA" w:rsidRDefault="003329FA" w:rsidP="003329FA">
      <w:pPr>
        <w:rPr>
          <w:rFonts w:ascii="Times New Roman" w:hAnsi="Times New Roman" w:cs="Times New Roman"/>
          <w:b/>
        </w:rPr>
      </w:pPr>
    </w:p>
    <w:sectPr w:rsidR="003329FA" w:rsidRPr="003329FA" w:rsidSect="00393443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160" w:rsidRDefault="00F52160" w:rsidP="007F3434">
      <w:r>
        <w:separator/>
      </w:r>
    </w:p>
  </w:endnote>
  <w:endnote w:type="continuationSeparator" w:id="1">
    <w:p w:rsidR="00F52160" w:rsidRDefault="00F52160" w:rsidP="007F3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061628"/>
      <w:docPartObj>
        <w:docPartGallery w:val="Page Numbers (Bottom of Page)"/>
        <w:docPartUnique/>
      </w:docPartObj>
    </w:sdtPr>
    <w:sdtContent>
      <w:p w:rsidR="007F3434" w:rsidRDefault="003C01AD">
        <w:pPr>
          <w:pStyle w:val="a9"/>
        </w:pPr>
        <w:fldSimple w:instr=" PAGE   \* MERGEFORMAT ">
          <w:r w:rsidR="00BF325C">
            <w:rPr>
              <w:noProof/>
            </w:rPr>
            <w:t>11</w:t>
          </w:r>
        </w:fldSimple>
      </w:p>
    </w:sdtContent>
  </w:sdt>
  <w:p w:rsidR="007F3434" w:rsidRDefault="007F343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160" w:rsidRDefault="00F52160" w:rsidP="007F3434">
      <w:r>
        <w:separator/>
      </w:r>
    </w:p>
  </w:footnote>
  <w:footnote w:type="continuationSeparator" w:id="1">
    <w:p w:rsidR="00F52160" w:rsidRDefault="00F52160" w:rsidP="007F34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D09"/>
    <w:multiLevelType w:val="hybridMultilevel"/>
    <w:tmpl w:val="B8426026"/>
    <w:lvl w:ilvl="0" w:tplc="19E026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DD3033"/>
    <w:multiLevelType w:val="hybridMultilevel"/>
    <w:tmpl w:val="ABFC840A"/>
    <w:lvl w:ilvl="0" w:tplc="8B6048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B6048D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2076A5"/>
    <w:multiLevelType w:val="hybridMultilevel"/>
    <w:tmpl w:val="E96A2C18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07700"/>
    <w:multiLevelType w:val="hybridMultilevel"/>
    <w:tmpl w:val="2654BFA0"/>
    <w:lvl w:ilvl="0" w:tplc="D24C291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C05C3F"/>
    <w:multiLevelType w:val="hybridMultilevel"/>
    <w:tmpl w:val="5394E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B722F"/>
    <w:multiLevelType w:val="hybridMultilevel"/>
    <w:tmpl w:val="6ECE4542"/>
    <w:lvl w:ilvl="0" w:tplc="D24C291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76286"/>
    <w:multiLevelType w:val="hybridMultilevel"/>
    <w:tmpl w:val="FABCB0E8"/>
    <w:lvl w:ilvl="0" w:tplc="8B6048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B6048D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38F"/>
    <w:rsid w:val="0001495A"/>
    <w:rsid w:val="000C1C00"/>
    <w:rsid w:val="00172C62"/>
    <w:rsid w:val="003329FA"/>
    <w:rsid w:val="00393443"/>
    <w:rsid w:val="003C01AD"/>
    <w:rsid w:val="00647E6C"/>
    <w:rsid w:val="00696D7E"/>
    <w:rsid w:val="007F3434"/>
    <w:rsid w:val="0085338F"/>
    <w:rsid w:val="008D3668"/>
    <w:rsid w:val="00902BA2"/>
    <w:rsid w:val="00BF325C"/>
    <w:rsid w:val="00DD1996"/>
    <w:rsid w:val="00DE0CCB"/>
    <w:rsid w:val="00F5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43"/>
  </w:style>
  <w:style w:type="paragraph" w:styleId="1">
    <w:name w:val="heading 1"/>
    <w:basedOn w:val="a"/>
    <w:next w:val="a"/>
    <w:link w:val="10"/>
    <w:qFormat/>
    <w:rsid w:val="00696D7E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38F"/>
    <w:pPr>
      <w:spacing w:after="200" w:line="276" w:lineRule="auto"/>
      <w:ind w:left="720"/>
      <w:contextualSpacing/>
      <w:jc w:val="left"/>
    </w:pPr>
    <w:rPr>
      <w:rFonts w:ascii="Times New Roman" w:hAnsi="Times New Roman" w:cs="Times New Roman"/>
      <w:color w:val="000000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696D7E"/>
    <w:pPr>
      <w:spacing w:before="100" w:beforeAutospacing="1" w:after="100" w:afterAutospacing="1"/>
      <w:ind w:firstLine="15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96D7E"/>
    <w:rPr>
      <w:b/>
      <w:bCs/>
    </w:rPr>
  </w:style>
  <w:style w:type="character" w:customStyle="1" w:styleId="10">
    <w:name w:val="Заголовок 1 Знак"/>
    <w:basedOn w:val="a0"/>
    <w:link w:val="1"/>
    <w:rsid w:val="00696D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uiPriority w:val="99"/>
    <w:semiHidden/>
    <w:unhideWhenUsed/>
    <w:rsid w:val="003329FA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F34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3434"/>
  </w:style>
  <w:style w:type="paragraph" w:styleId="a9">
    <w:name w:val="footer"/>
    <w:basedOn w:val="a"/>
    <w:link w:val="aa"/>
    <w:uiPriority w:val="99"/>
    <w:unhideWhenUsed/>
    <w:rsid w:val="007F34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3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oc310667124_442784413?hash=d94b5369590cff1b08&amp;dl=84f74e05b5e8b5d214" TargetMode="External"/><Relationship Id="rId13" Type="http://schemas.openxmlformats.org/officeDocument/2006/relationships/hyperlink" Target="https://vk.com/wall-89850005_3966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udopedia.ru/8_67393_professionalniy-potentsial-pedagoga.html" TargetMode="External"/><Relationship Id="rId12" Type="http://schemas.openxmlformats.org/officeDocument/2006/relationships/hyperlink" Target="https://vk.com/doc310667124_439249813?hash=c91ce27ebf7a0f496d&amp;dl=3a810d21ec20d1c06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.garant.ru/books/jurist/1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study.garant.ru/auth/login?username=gue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-89850005_39666" TargetMode="External"/><Relationship Id="rId14" Type="http://schemas.openxmlformats.org/officeDocument/2006/relationships/hyperlink" Target="https://dnrsovet.su/konstitu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4102</Words>
  <Characters>23385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PackardBell</cp:lastModifiedBy>
  <cp:revision>6</cp:revision>
  <dcterms:created xsi:type="dcterms:W3CDTF">2023-07-28T18:02:00Z</dcterms:created>
  <dcterms:modified xsi:type="dcterms:W3CDTF">2023-08-11T16:51:00Z</dcterms:modified>
</cp:coreProperties>
</file>